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977C5" w14:textId="77B1EC25" w:rsidR="00CB3098" w:rsidRDefault="002067B2" w:rsidP="00CB3098">
      <w:pPr>
        <w:pStyle w:val="a5"/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83BCD9" wp14:editId="1496E92F">
            <wp:extent cx="2162175" cy="758552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сновное лого 2 Ставропольский край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764" cy="77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3098">
        <w:t xml:space="preserve">                                                                                                                                        </w:t>
      </w:r>
    </w:p>
    <w:p w14:paraId="6094C962" w14:textId="77777777" w:rsidR="00CB3098" w:rsidRDefault="00CB3098" w:rsidP="00CB3098">
      <w:pPr>
        <w:pStyle w:val="a5"/>
      </w:pPr>
    </w:p>
    <w:p w14:paraId="46FEA884" w14:textId="33FEAC19" w:rsidR="00235EEF" w:rsidRPr="00CB3098" w:rsidRDefault="00737F05" w:rsidP="00CB3098">
      <w:pPr>
        <w:pStyle w:val="a5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</w:t>
      </w:r>
      <w:r w:rsidR="00C242BB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  <w:r w:rsidR="00EB18A7">
        <w:rPr>
          <w:rFonts w:ascii="Times New Roman" w:hAnsi="Times New Roman" w:cs="Times New Roman"/>
          <w:b/>
          <w:sz w:val="26"/>
          <w:szCs w:val="26"/>
        </w:rPr>
        <w:t>.09</w:t>
      </w:r>
      <w:r w:rsidR="00AF72AE">
        <w:rPr>
          <w:rFonts w:ascii="Times New Roman" w:hAnsi="Times New Roman" w:cs="Times New Roman"/>
          <w:b/>
          <w:sz w:val="26"/>
          <w:szCs w:val="26"/>
        </w:rPr>
        <w:t>.202</w:t>
      </w:r>
      <w:r w:rsidR="009152C9">
        <w:rPr>
          <w:rFonts w:ascii="Times New Roman" w:hAnsi="Times New Roman" w:cs="Times New Roman"/>
          <w:b/>
          <w:sz w:val="26"/>
          <w:szCs w:val="26"/>
        </w:rPr>
        <w:t>3</w:t>
      </w:r>
    </w:p>
    <w:p w14:paraId="78B2CF9F" w14:textId="445B83DC" w:rsidR="00AF72AE" w:rsidRPr="00EB18A7" w:rsidRDefault="00AF72AE" w:rsidP="00A61E0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5556FF0D" w14:textId="77777777" w:rsidR="00737F05" w:rsidRPr="00EB18A7" w:rsidRDefault="00737F05" w:rsidP="00737F05">
      <w:pPr>
        <w:spacing w:after="0" w:line="240" w:lineRule="auto"/>
        <w:ind w:firstLine="720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265870D2" w14:textId="77777777" w:rsidR="00EB18A7" w:rsidRPr="00EB18A7" w:rsidRDefault="00EB18A7" w:rsidP="00EB18A7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18A7">
        <w:rPr>
          <w:rFonts w:ascii="Times New Roman" w:hAnsi="Times New Roman" w:cs="Times New Roman"/>
          <w:b/>
          <w:bCs/>
          <w:sz w:val="24"/>
          <w:szCs w:val="24"/>
        </w:rPr>
        <w:t>Ставропольцы</w:t>
      </w:r>
      <w:proofErr w:type="spellEnd"/>
      <w:r w:rsidRPr="00EB18A7">
        <w:rPr>
          <w:rFonts w:ascii="Times New Roman" w:hAnsi="Times New Roman" w:cs="Times New Roman"/>
          <w:b/>
          <w:bCs/>
          <w:sz w:val="24"/>
          <w:szCs w:val="24"/>
        </w:rPr>
        <w:t xml:space="preserve"> стали чаще обращаться к данным Государственного фонда данных,</w:t>
      </w:r>
      <w:r w:rsidRPr="00EB18A7">
        <w:rPr>
          <w:rFonts w:ascii="Times New Roman" w:hAnsi="Times New Roman" w:cs="Times New Roman"/>
          <w:b/>
          <w:sz w:val="24"/>
          <w:szCs w:val="24"/>
        </w:rPr>
        <w:t xml:space="preserve"> полученных в результате землеустройства (ГФДЗ)</w:t>
      </w:r>
      <w:r w:rsidRPr="00EB18A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B18A7">
        <w:rPr>
          <w:rFonts w:ascii="Times New Roman" w:eastAsia="Times New Roman" w:hAnsi="Times New Roman" w:cs="Times New Roman"/>
          <w:b/>
          <w:sz w:val="24"/>
          <w:szCs w:val="24"/>
        </w:rPr>
        <w:t>количество запросов увеличилось на 63 % и составило за первое полугодие 2</w:t>
      </w:r>
      <w:r w:rsidRPr="00EB1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023 года – 11 726 обращений. </w:t>
      </w:r>
    </w:p>
    <w:p w14:paraId="29ECE44F" w14:textId="77777777" w:rsidR="00EB18A7" w:rsidRPr="00EB18A7" w:rsidRDefault="00EB18A7" w:rsidP="00EB18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FF7121" w14:textId="77777777" w:rsidR="00EB18A7" w:rsidRPr="00EB18A7" w:rsidRDefault="00EB18A7" w:rsidP="00EB18A7">
      <w:pPr>
        <w:jc w:val="both"/>
        <w:rPr>
          <w:rFonts w:ascii="Times New Roman" w:hAnsi="Times New Roman" w:cs="Times New Roman"/>
          <w:sz w:val="24"/>
          <w:szCs w:val="24"/>
        </w:rPr>
      </w:pPr>
      <w:r w:rsidRPr="00EB18A7">
        <w:rPr>
          <w:rFonts w:ascii="Times New Roman" w:hAnsi="Times New Roman" w:cs="Times New Roman"/>
          <w:sz w:val="24"/>
          <w:szCs w:val="24"/>
        </w:rPr>
        <w:t xml:space="preserve">Важной особенностью этого года стала возможность получения сведений ГФДЗ посредством портала </w:t>
      </w:r>
      <w:proofErr w:type="spellStart"/>
      <w:r w:rsidRPr="00EB18A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EB18A7">
        <w:rPr>
          <w:rFonts w:ascii="Times New Roman" w:hAnsi="Times New Roman" w:cs="Times New Roman"/>
          <w:sz w:val="24"/>
          <w:szCs w:val="24"/>
        </w:rPr>
        <w:t>, теперь нет необходимости обращаться лично или направлять заявление по почте.</w:t>
      </w:r>
    </w:p>
    <w:p w14:paraId="7E065D9D" w14:textId="0D5D31EB" w:rsidR="00EB18A7" w:rsidRPr="00EB18A7" w:rsidRDefault="00EB18A7" w:rsidP="00EB18A7">
      <w:pPr>
        <w:jc w:val="both"/>
        <w:rPr>
          <w:rFonts w:ascii="Times New Roman" w:hAnsi="Times New Roman" w:cs="Times New Roman"/>
          <w:sz w:val="24"/>
          <w:szCs w:val="24"/>
        </w:rPr>
      </w:pPr>
      <w:r w:rsidRPr="00EB18A7">
        <w:rPr>
          <w:rFonts w:ascii="Times New Roman" w:hAnsi="Times New Roman" w:cs="Times New Roman"/>
          <w:sz w:val="24"/>
          <w:szCs w:val="24"/>
        </w:rPr>
        <w:t xml:space="preserve">Жители Ставропольского края нововведение оценили – более 50% всех поступивших в 2023 году запросов на предоставление сведений </w:t>
      </w:r>
      <w:proofErr w:type="spellStart"/>
      <w:r w:rsidRPr="00EB18A7">
        <w:rPr>
          <w:rFonts w:ascii="Times New Roman" w:hAnsi="Times New Roman" w:cs="Times New Roman"/>
          <w:sz w:val="24"/>
          <w:szCs w:val="24"/>
        </w:rPr>
        <w:t>госфонда</w:t>
      </w:r>
      <w:proofErr w:type="spellEnd"/>
      <w:r w:rsidRPr="00EB18A7">
        <w:rPr>
          <w:rFonts w:ascii="Times New Roman" w:hAnsi="Times New Roman" w:cs="Times New Roman"/>
          <w:sz w:val="24"/>
          <w:szCs w:val="24"/>
        </w:rPr>
        <w:t xml:space="preserve"> оформлено посредством портала </w:t>
      </w:r>
      <w:proofErr w:type="spellStart"/>
      <w:r w:rsidRPr="00EB18A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EB18A7">
        <w:rPr>
          <w:rFonts w:ascii="Times New Roman" w:hAnsi="Times New Roman" w:cs="Times New Roman"/>
          <w:sz w:val="24"/>
          <w:szCs w:val="24"/>
        </w:rPr>
        <w:t>.</w:t>
      </w:r>
    </w:p>
    <w:p w14:paraId="6E0F8ED4" w14:textId="7333CB4B" w:rsidR="00EB18A7" w:rsidRPr="00EB18A7" w:rsidRDefault="00EB18A7" w:rsidP="00EB18A7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B18A7">
        <w:rPr>
          <w:rFonts w:ascii="Times New Roman" w:hAnsi="Times New Roman" w:cs="Times New Roman"/>
          <w:bCs/>
          <w:sz w:val="24"/>
          <w:szCs w:val="24"/>
        </w:rPr>
        <w:t xml:space="preserve">ГФДЗ – </w:t>
      </w:r>
      <w:r w:rsidRPr="00EB18A7">
        <w:rPr>
          <w:rFonts w:ascii="Times New Roman" w:hAnsi="Times New Roman" w:cs="Times New Roman"/>
          <w:sz w:val="24"/>
          <w:szCs w:val="24"/>
        </w:rPr>
        <w:t xml:space="preserve">это архив землеустроительной документации, а также геодезические и картографические материалы. Данными фонда руководствуются в работе кадастровые инженеры, органы государственной власти и местного самоуправления, </w:t>
      </w:r>
      <w:r w:rsidRPr="00EB18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судебные и правоохранительные органы. Собственники земельных участков нередко обращаются с </w:t>
      </w:r>
      <w:proofErr w:type="spellStart"/>
      <w:r w:rsidRPr="00EB18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госфонду</w:t>
      </w:r>
      <w:proofErr w:type="spellEnd"/>
      <w:r w:rsidRPr="00EB18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</w:t>
      </w:r>
      <w:r w:rsidRPr="00EB18A7">
        <w:rPr>
          <w:rFonts w:ascii="Times New Roman" w:hAnsi="Times New Roman" w:cs="Times New Roman"/>
          <w:sz w:val="24"/>
          <w:szCs w:val="24"/>
        </w:rPr>
        <w:t xml:space="preserve"> возникновении спора между соседями о границах земельного участка и зачастую именно сведения ГФДЗ </w:t>
      </w:r>
      <w:r w:rsidRPr="00EB18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позволяют подтвердить факт существования земельного участка в определенных границах на момент его предоставления и формирования.</w:t>
      </w:r>
    </w:p>
    <w:p w14:paraId="65E75FF0" w14:textId="77777777" w:rsidR="00EB18A7" w:rsidRPr="00EB18A7" w:rsidRDefault="00EB18A7" w:rsidP="00EB18A7">
      <w:pPr>
        <w:jc w:val="both"/>
        <w:rPr>
          <w:rFonts w:ascii="Times New Roman" w:hAnsi="Times New Roman" w:cs="Times New Roman"/>
          <w:sz w:val="24"/>
          <w:szCs w:val="24"/>
        </w:rPr>
      </w:pPr>
      <w:r w:rsidRPr="00EB18A7">
        <w:rPr>
          <w:rFonts w:ascii="Times New Roman" w:hAnsi="Times New Roman" w:cs="Times New Roman"/>
          <w:sz w:val="24"/>
          <w:szCs w:val="24"/>
        </w:rPr>
        <w:t>С января 2023 года материалы государственного фонда данных предоставляет</w:t>
      </w:r>
      <w:r w:rsidRPr="00EB18A7">
        <w:rPr>
          <w:rFonts w:ascii="Times New Roman" w:hAnsi="Times New Roman" w:cs="Times New Roman"/>
          <w:bCs/>
          <w:sz w:val="24"/>
          <w:szCs w:val="24"/>
        </w:rPr>
        <w:t xml:space="preserve"> филиал ППК «</w:t>
      </w:r>
      <w:proofErr w:type="spellStart"/>
      <w:r w:rsidRPr="00EB18A7">
        <w:rPr>
          <w:rFonts w:ascii="Times New Roman" w:hAnsi="Times New Roman" w:cs="Times New Roman"/>
          <w:bCs/>
          <w:sz w:val="24"/>
          <w:szCs w:val="24"/>
        </w:rPr>
        <w:t>Роскадастр</w:t>
      </w:r>
      <w:proofErr w:type="spellEnd"/>
      <w:r w:rsidRPr="00EB18A7">
        <w:rPr>
          <w:rFonts w:ascii="Times New Roman" w:hAnsi="Times New Roman" w:cs="Times New Roman"/>
          <w:bCs/>
          <w:sz w:val="24"/>
          <w:szCs w:val="24"/>
        </w:rPr>
        <w:t>» по Ставропольскому краю. Информация предоставляется бесплатно – без необходимости уплаты государственной пошлины.</w:t>
      </w:r>
    </w:p>
    <w:p w14:paraId="78585D04" w14:textId="77777777" w:rsidR="00EB18A7" w:rsidRPr="00EB18A7" w:rsidRDefault="00EB18A7" w:rsidP="00EB18A7">
      <w:pPr>
        <w:jc w:val="both"/>
        <w:rPr>
          <w:rFonts w:ascii="Times New Roman" w:hAnsi="Times New Roman" w:cs="Times New Roman"/>
          <w:sz w:val="24"/>
          <w:szCs w:val="24"/>
        </w:rPr>
      </w:pPr>
      <w:r w:rsidRPr="00EB18A7">
        <w:rPr>
          <w:rFonts w:ascii="Times New Roman" w:hAnsi="Times New Roman" w:cs="Times New Roman"/>
          <w:color w:val="000000"/>
          <w:sz w:val="24"/>
          <w:szCs w:val="24"/>
        </w:rPr>
        <w:t>Подать заявление можно любым удобным способом:</w:t>
      </w:r>
    </w:p>
    <w:p w14:paraId="70F552B1" w14:textId="77777777" w:rsidR="00EB18A7" w:rsidRPr="00EB18A7" w:rsidRDefault="00EB18A7" w:rsidP="00EB18A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8A7">
        <w:rPr>
          <w:rFonts w:ascii="Times New Roman" w:hAnsi="Times New Roman" w:cs="Times New Roman"/>
          <w:color w:val="000000"/>
          <w:sz w:val="24"/>
          <w:szCs w:val="24"/>
        </w:rPr>
        <w:t>лично в офисы филиала: г. Ставрополь, ул. Мира, 337а, г. Пятигорск, пр. Оранжерейный, 15;</w:t>
      </w:r>
    </w:p>
    <w:p w14:paraId="0E725467" w14:textId="77777777" w:rsidR="00EB18A7" w:rsidRPr="00EB18A7" w:rsidRDefault="00EB18A7" w:rsidP="00EB18A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8A7">
        <w:rPr>
          <w:rFonts w:ascii="Times New Roman" w:hAnsi="Times New Roman" w:cs="Times New Roman"/>
          <w:color w:val="000000"/>
          <w:sz w:val="24"/>
          <w:szCs w:val="24"/>
        </w:rPr>
        <w:t>направить на электронную почту (</w:t>
      </w:r>
      <w:hyperlink r:id="rId6" w:history="1">
        <w:r w:rsidRPr="00EB18A7">
          <w:rPr>
            <w:rStyle w:val="a7"/>
            <w:rFonts w:ascii="Times New Roman" w:hAnsi="Times New Roman" w:cs="Times New Roman"/>
            <w:vanish/>
            <w:sz w:val="24"/>
            <w:szCs w:val="24"/>
            <w:lang w:val="en-US"/>
          </w:rPr>
          <w:t>gfdz</w:t>
        </w:r>
        <w:r w:rsidRPr="00EB18A7">
          <w:rPr>
            <w:rStyle w:val="a7"/>
            <w:rFonts w:ascii="Times New Roman" w:hAnsi="Times New Roman" w:cs="Times New Roman"/>
            <w:vanish/>
            <w:sz w:val="24"/>
            <w:szCs w:val="24"/>
          </w:rPr>
          <w:t>@26.</w:t>
        </w:r>
        <w:r w:rsidRPr="00EB18A7">
          <w:rPr>
            <w:rStyle w:val="a7"/>
            <w:rFonts w:ascii="Times New Roman" w:hAnsi="Times New Roman" w:cs="Times New Roman"/>
            <w:vanish/>
            <w:sz w:val="24"/>
            <w:szCs w:val="24"/>
            <w:lang w:val="en-US"/>
          </w:rPr>
          <w:t>kadastr</w:t>
        </w:r>
        <w:r w:rsidRPr="00EB18A7">
          <w:rPr>
            <w:rStyle w:val="a7"/>
            <w:rFonts w:ascii="Times New Roman" w:hAnsi="Times New Roman" w:cs="Times New Roman"/>
            <w:vanish/>
            <w:sz w:val="24"/>
            <w:szCs w:val="24"/>
          </w:rPr>
          <w:t>.</w:t>
        </w:r>
        <w:r w:rsidRPr="00EB18A7">
          <w:rPr>
            <w:rStyle w:val="a7"/>
            <w:rFonts w:ascii="Times New Roman" w:hAnsi="Times New Roman" w:cs="Times New Roman"/>
            <w:vanish/>
            <w:sz w:val="24"/>
            <w:szCs w:val="24"/>
            <w:lang w:val="en-US"/>
          </w:rPr>
          <w:t>ru</w:t>
        </w:r>
      </w:hyperlink>
      <w:r w:rsidRPr="00EB18A7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531CAFE2" w14:textId="77777777" w:rsidR="00EB18A7" w:rsidRPr="00EB18A7" w:rsidRDefault="00EB18A7" w:rsidP="00EB18A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8A7">
        <w:rPr>
          <w:rFonts w:ascii="Times New Roman" w:hAnsi="Times New Roman" w:cs="Times New Roman"/>
          <w:color w:val="000000"/>
          <w:sz w:val="24"/>
          <w:szCs w:val="24"/>
        </w:rPr>
        <w:t>посредством почтовой связи на адрес: г. Ставрополь, ул. Ленина, 211а;</w:t>
      </w:r>
    </w:p>
    <w:p w14:paraId="0E946159" w14:textId="77777777" w:rsidR="00EB18A7" w:rsidRPr="00EB18A7" w:rsidRDefault="00EB18A7" w:rsidP="00EB18A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8A7">
        <w:rPr>
          <w:rFonts w:ascii="Times New Roman" w:hAnsi="Times New Roman" w:cs="Times New Roman"/>
          <w:color w:val="000000"/>
          <w:sz w:val="24"/>
          <w:szCs w:val="24"/>
        </w:rPr>
        <w:t>посредством Единого портала государственных и муниципальных услуг.</w:t>
      </w:r>
    </w:p>
    <w:p w14:paraId="6D674A8D" w14:textId="77777777" w:rsidR="00EB18A7" w:rsidRPr="00EB18A7" w:rsidRDefault="00EB18A7" w:rsidP="00EB18A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A3FE68" w14:textId="24F85D12" w:rsidR="00EB18A7" w:rsidRPr="00EB18A7" w:rsidRDefault="00EB18A7" w:rsidP="00EB18A7">
      <w:pPr>
        <w:jc w:val="both"/>
        <w:rPr>
          <w:rFonts w:ascii="Times New Roman" w:hAnsi="Times New Roman" w:cs="Times New Roman"/>
          <w:sz w:val="24"/>
          <w:szCs w:val="24"/>
        </w:rPr>
      </w:pPr>
      <w:r w:rsidRPr="00EB18A7">
        <w:rPr>
          <w:rFonts w:ascii="Times New Roman" w:hAnsi="Times New Roman" w:cs="Times New Roman"/>
          <w:sz w:val="24"/>
          <w:szCs w:val="24"/>
        </w:rPr>
        <w:t xml:space="preserve">Информация предоставляется </w:t>
      </w:r>
      <w:r>
        <w:rPr>
          <w:rFonts w:ascii="Times New Roman" w:hAnsi="Times New Roman" w:cs="Times New Roman"/>
          <w:bCs/>
          <w:sz w:val="24"/>
          <w:szCs w:val="24"/>
        </w:rPr>
        <w:t>не позже</w:t>
      </w:r>
      <w:r w:rsidRPr="00EB18A7">
        <w:rPr>
          <w:rFonts w:ascii="Times New Roman" w:hAnsi="Times New Roman" w:cs="Times New Roman"/>
          <w:bCs/>
          <w:sz w:val="24"/>
          <w:szCs w:val="24"/>
        </w:rPr>
        <w:t xml:space="preserve"> 3 рабочих дн</w:t>
      </w:r>
      <w:r>
        <w:rPr>
          <w:rFonts w:ascii="Times New Roman" w:hAnsi="Times New Roman" w:cs="Times New Roman"/>
          <w:bCs/>
          <w:sz w:val="24"/>
          <w:szCs w:val="24"/>
        </w:rPr>
        <w:t>ей</w:t>
      </w:r>
      <w:r w:rsidRPr="00EB18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18A7">
        <w:rPr>
          <w:rFonts w:ascii="Times New Roman" w:hAnsi="Times New Roman" w:cs="Times New Roman"/>
          <w:sz w:val="24"/>
          <w:szCs w:val="24"/>
        </w:rPr>
        <w:t>со дня поступления заявления.</w:t>
      </w:r>
    </w:p>
    <w:p w14:paraId="6463A6EF" w14:textId="77777777" w:rsidR="00EB18A7" w:rsidRPr="00EB18A7" w:rsidRDefault="00EB18A7" w:rsidP="00EB18A7">
      <w:pPr>
        <w:widowControl w:val="0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18A7">
        <w:rPr>
          <w:rFonts w:ascii="Times New Roman" w:hAnsi="Times New Roman" w:cs="Times New Roman"/>
          <w:bCs/>
          <w:color w:val="000000"/>
          <w:sz w:val="24"/>
          <w:szCs w:val="24"/>
        </w:rPr>
        <w:t>Проконсультироваться по вопросу получения данных ГФДЗ можно по телефону 8 (8652)</w:t>
      </w:r>
      <w:r w:rsidRPr="00EB18A7">
        <w:rPr>
          <w:rFonts w:ascii="Times New Roman" w:hAnsi="Times New Roman" w:cs="Times New Roman"/>
          <w:color w:val="000000"/>
          <w:sz w:val="24"/>
          <w:szCs w:val="24"/>
        </w:rPr>
        <w:t xml:space="preserve"> 74-70-39 (доб. 2590).</w:t>
      </w:r>
    </w:p>
    <w:p w14:paraId="2674258F" w14:textId="0F47ECE0" w:rsidR="00920F5A" w:rsidRPr="00737F05" w:rsidRDefault="00920F5A" w:rsidP="00EB18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920F5A" w:rsidRPr="0073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332A9"/>
    <w:multiLevelType w:val="hybridMultilevel"/>
    <w:tmpl w:val="E1F0634C"/>
    <w:lvl w:ilvl="0" w:tplc="4D3EB7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4F4D04"/>
    <w:multiLevelType w:val="hybridMultilevel"/>
    <w:tmpl w:val="A8BA5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C4163"/>
    <w:multiLevelType w:val="hybridMultilevel"/>
    <w:tmpl w:val="74FE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A20BC"/>
    <w:multiLevelType w:val="hybridMultilevel"/>
    <w:tmpl w:val="C91497B4"/>
    <w:lvl w:ilvl="0" w:tplc="3ABC8C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23BFD"/>
    <w:multiLevelType w:val="hybridMultilevel"/>
    <w:tmpl w:val="12C46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F6"/>
    <w:rsid w:val="00033BD4"/>
    <w:rsid w:val="00094AD3"/>
    <w:rsid w:val="000B5095"/>
    <w:rsid w:val="00152677"/>
    <w:rsid w:val="00187723"/>
    <w:rsid w:val="001F6CF1"/>
    <w:rsid w:val="002067B2"/>
    <w:rsid w:val="00235EEF"/>
    <w:rsid w:val="002860BC"/>
    <w:rsid w:val="00294C2C"/>
    <w:rsid w:val="002A6516"/>
    <w:rsid w:val="002B456C"/>
    <w:rsid w:val="002B64F9"/>
    <w:rsid w:val="002D15FB"/>
    <w:rsid w:val="002D34E4"/>
    <w:rsid w:val="003217F4"/>
    <w:rsid w:val="003671A9"/>
    <w:rsid w:val="003A3AEA"/>
    <w:rsid w:val="003A63C1"/>
    <w:rsid w:val="003F2293"/>
    <w:rsid w:val="004326D6"/>
    <w:rsid w:val="00437592"/>
    <w:rsid w:val="00476E54"/>
    <w:rsid w:val="00495C8F"/>
    <w:rsid w:val="004C0F0C"/>
    <w:rsid w:val="004E3DB9"/>
    <w:rsid w:val="004E4329"/>
    <w:rsid w:val="00516589"/>
    <w:rsid w:val="0053667E"/>
    <w:rsid w:val="005617CC"/>
    <w:rsid w:val="005A5C60"/>
    <w:rsid w:val="005C003B"/>
    <w:rsid w:val="005D3C00"/>
    <w:rsid w:val="005D46CD"/>
    <w:rsid w:val="00676C8D"/>
    <w:rsid w:val="006F008A"/>
    <w:rsid w:val="00736097"/>
    <w:rsid w:val="00737F05"/>
    <w:rsid w:val="00760203"/>
    <w:rsid w:val="00767E34"/>
    <w:rsid w:val="007B79E5"/>
    <w:rsid w:val="007C14E8"/>
    <w:rsid w:val="007E4699"/>
    <w:rsid w:val="00812D4E"/>
    <w:rsid w:val="00820422"/>
    <w:rsid w:val="00836C8B"/>
    <w:rsid w:val="0084655B"/>
    <w:rsid w:val="00880E73"/>
    <w:rsid w:val="008B315C"/>
    <w:rsid w:val="008D389C"/>
    <w:rsid w:val="008F40AD"/>
    <w:rsid w:val="009152C9"/>
    <w:rsid w:val="00920F5A"/>
    <w:rsid w:val="009313F1"/>
    <w:rsid w:val="009544EF"/>
    <w:rsid w:val="00995DBA"/>
    <w:rsid w:val="009D7D3C"/>
    <w:rsid w:val="00A23BEF"/>
    <w:rsid w:val="00A36C70"/>
    <w:rsid w:val="00A371C1"/>
    <w:rsid w:val="00A45EF7"/>
    <w:rsid w:val="00A61E0E"/>
    <w:rsid w:val="00A67CE4"/>
    <w:rsid w:val="00AC090D"/>
    <w:rsid w:val="00AC53F4"/>
    <w:rsid w:val="00AD7BA9"/>
    <w:rsid w:val="00AE5C9A"/>
    <w:rsid w:val="00AF54E7"/>
    <w:rsid w:val="00AF72AE"/>
    <w:rsid w:val="00B05210"/>
    <w:rsid w:val="00B05996"/>
    <w:rsid w:val="00B11065"/>
    <w:rsid w:val="00B1371F"/>
    <w:rsid w:val="00B14BC1"/>
    <w:rsid w:val="00B16F66"/>
    <w:rsid w:val="00B4635C"/>
    <w:rsid w:val="00B52F24"/>
    <w:rsid w:val="00B66234"/>
    <w:rsid w:val="00B86B08"/>
    <w:rsid w:val="00B95BAE"/>
    <w:rsid w:val="00BA3E8E"/>
    <w:rsid w:val="00BA4C3D"/>
    <w:rsid w:val="00BB119A"/>
    <w:rsid w:val="00BC667B"/>
    <w:rsid w:val="00BD2A3D"/>
    <w:rsid w:val="00C03E02"/>
    <w:rsid w:val="00C16E34"/>
    <w:rsid w:val="00C242BB"/>
    <w:rsid w:val="00C24313"/>
    <w:rsid w:val="00CB3098"/>
    <w:rsid w:val="00CB6773"/>
    <w:rsid w:val="00CF7E4E"/>
    <w:rsid w:val="00D10BA5"/>
    <w:rsid w:val="00D171F7"/>
    <w:rsid w:val="00D74E85"/>
    <w:rsid w:val="00D93C2A"/>
    <w:rsid w:val="00D97FA9"/>
    <w:rsid w:val="00DA5272"/>
    <w:rsid w:val="00DC7F3D"/>
    <w:rsid w:val="00DD06E2"/>
    <w:rsid w:val="00DE7F50"/>
    <w:rsid w:val="00DF02F6"/>
    <w:rsid w:val="00E07DA6"/>
    <w:rsid w:val="00E15128"/>
    <w:rsid w:val="00E22D83"/>
    <w:rsid w:val="00E42A7C"/>
    <w:rsid w:val="00E52806"/>
    <w:rsid w:val="00E9072E"/>
    <w:rsid w:val="00E93FE4"/>
    <w:rsid w:val="00EA6328"/>
    <w:rsid w:val="00EB18A7"/>
    <w:rsid w:val="00EB1C1A"/>
    <w:rsid w:val="00EC490F"/>
    <w:rsid w:val="00ED215D"/>
    <w:rsid w:val="00EE6F95"/>
    <w:rsid w:val="00EF2A62"/>
    <w:rsid w:val="00EF2B1A"/>
    <w:rsid w:val="00EF33CE"/>
    <w:rsid w:val="00F1728F"/>
    <w:rsid w:val="00F3064E"/>
    <w:rsid w:val="00F93AAB"/>
    <w:rsid w:val="00FA7D14"/>
    <w:rsid w:val="00FB3B06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AD37"/>
  <w15:chartTrackingRefBased/>
  <w15:docId w15:val="{6D23A9CC-BA4A-4014-AA7C-0372BCEC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E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C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2F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35E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35E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CB3098"/>
    <w:pPr>
      <w:spacing w:line="256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495C8F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F93AA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93AA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93AA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3AA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93AAB"/>
    <w:rPr>
      <w:b/>
      <w:bCs/>
      <w:sz w:val="20"/>
      <w:szCs w:val="20"/>
    </w:rPr>
  </w:style>
  <w:style w:type="paragraph" w:customStyle="1" w:styleId="Default">
    <w:name w:val="Default"/>
    <w:uiPriority w:val="99"/>
    <w:rsid w:val="00B52F24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EB1C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EB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EB1C1A"/>
    <w:pPr>
      <w:spacing w:after="0" w:line="240" w:lineRule="exact"/>
      <w:jc w:val="center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EB1C1A"/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customStyle="1" w:styleId="11">
    <w:name w:val="Стиль1 Знак"/>
    <w:link w:val="12"/>
    <w:locked/>
    <w:rsid w:val="00A61E0E"/>
    <w:rPr>
      <w:sz w:val="28"/>
      <w:szCs w:val="28"/>
    </w:rPr>
  </w:style>
  <w:style w:type="paragraph" w:customStyle="1" w:styleId="12">
    <w:name w:val="Стиль1"/>
    <w:basedOn w:val="a"/>
    <w:link w:val="11"/>
    <w:qFormat/>
    <w:rsid w:val="00A61E0E"/>
    <w:pPr>
      <w:spacing w:after="200" w:line="240" w:lineRule="auto"/>
      <w:ind w:firstLine="708"/>
      <w:contextualSpacing/>
      <w:jc w:val="both"/>
    </w:pPr>
    <w:rPr>
      <w:sz w:val="28"/>
      <w:szCs w:val="28"/>
    </w:rPr>
  </w:style>
  <w:style w:type="character" w:styleId="af0">
    <w:name w:val="Emphasis"/>
    <w:basedOn w:val="a0"/>
    <w:uiPriority w:val="20"/>
    <w:qFormat/>
    <w:rsid w:val="00A61E0E"/>
    <w:rPr>
      <w:i/>
      <w:iCs/>
    </w:rPr>
  </w:style>
  <w:style w:type="character" w:styleId="af1">
    <w:name w:val="Strong"/>
    <w:basedOn w:val="a0"/>
    <w:uiPriority w:val="22"/>
    <w:qFormat/>
    <w:rsid w:val="00A61E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10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305566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68799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</w:div>
              </w:divsChild>
            </w:div>
            <w:div w:id="20936946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325237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65930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89174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2519775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965979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2873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255837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2656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189643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265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lastModifiedBy>Бакалова Оксана Григорьевна</cp:lastModifiedBy>
  <cp:revision>2</cp:revision>
  <cp:lastPrinted>2023-07-26T13:08:00Z</cp:lastPrinted>
  <dcterms:created xsi:type="dcterms:W3CDTF">2023-09-04T12:48:00Z</dcterms:created>
  <dcterms:modified xsi:type="dcterms:W3CDTF">2023-09-04T12:48:00Z</dcterms:modified>
</cp:coreProperties>
</file>