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A3" w:rsidRDefault="002472A3" w:rsidP="002472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430DB8" w:rsidRDefault="002472A3" w:rsidP="002472A3">
      <w:pPr>
        <w:spacing w:after="0" w:line="240" w:lineRule="exac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2472A3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Заключение </w:t>
      </w:r>
    </w:p>
    <w:p w:rsidR="002472A3" w:rsidRPr="002472A3" w:rsidRDefault="002472A3" w:rsidP="002472A3">
      <w:pPr>
        <w:spacing w:after="0" w:line="240" w:lineRule="exac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2472A3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об оценке регулирующего воздействия </w:t>
      </w:r>
      <w:r w:rsidRPr="002472A3">
        <w:rPr>
          <w:rFonts w:ascii="Times New Roman" w:eastAsia="Batang" w:hAnsi="Times New Roman"/>
          <w:b/>
          <w:sz w:val="28"/>
          <w:szCs w:val="28"/>
        </w:rPr>
        <w:t xml:space="preserve">проекта типового постановления </w:t>
      </w:r>
      <w:r w:rsidRPr="002472A3">
        <w:rPr>
          <w:rFonts w:ascii="Times New Roman" w:hAnsi="Times New Roman"/>
          <w:b/>
          <w:sz w:val="28"/>
          <w:szCs w:val="28"/>
        </w:rPr>
        <w:t>«Об утверждении Порядка заключения специальных инвестиционных контрактов»</w:t>
      </w:r>
    </w:p>
    <w:p w:rsidR="002472A3" w:rsidRDefault="002472A3" w:rsidP="002472A3">
      <w:pPr>
        <w:spacing w:after="0" w:line="240" w:lineRule="exac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30DB8" w:rsidRDefault="002472A3" w:rsidP="004575C7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30DB8">
        <w:rPr>
          <w:rFonts w:ascii="Times New Roman" w:eastAsia="Times New Roman" w:hAnsi="Times New Roman"/>
          <w:sz w:val="28"/>
          <w:szCs w:val="28"/>
        </w:rPr>
        <w:t>Проект типового постановления</w:t>
      </w:r>
      <w:r w:rsidRPr="00430DB8">
        <w:rPr>
          <w:rFonts w:ascii="Times New Roman" w:hAnsi="Times New Roman"/>
          <w:sz w:val="28"/>
          <w:szCs w:val="28"/>
        </w:rPr>
        <w:t xml:space="preserve"> «Об утверждении Порядка заключения специальных инвестиционных контрактов» (далее – постановление) разработан </w:t>
      </w:r>
      <w:r w:rsidRPr="00430DB8">
        <w:rPr>
          <w:rFonts w:ascii="Times New Roman" w:eastAsia="Times New Roman" w:hAnsi="Times New Roman"/>
          <w:sz w:val="28"/>
          <w:szCs w:val="28"/>
        </w:rPr>
        <w:t>а</w:t>
      </w:r>
      <w:r w:rsidRPr="00430DB8">
        <w:rPr>
          <w:rFonts w:ascii="Times New Roman" w:hAnsi="Times New Roman"/>
          <w:sz w:val="28"/>
          <w:szCs w:val="28"/>
        </w:rPr>
        <w:t xml:space="preserve">дминистрацией Александровского муниципального района Ставропольского края в соответствии с постановлением Правительства Ставропольского края от 12.01.2017 г. №5-п «Об утверждении Порядка заключения специальных инвестиционных контрактов» и подпунктом 4.1. протокола заседания Правительства Ставропольского края от 15.01.2017г. №3. </w:t>
      </w:r>
      <w:r w:rsidR="00430DB8" w:rsidRPr="00430DB8">
        <w:rPr>
          <w:rFonts w:ascii="Times New Roman" w:hAnsi="Times New Roman"/>
          <w:sz w:val="28"/>
          <w:szCs w:val="28"/>
        </w:rPr>
        <w:t xml:space="preserve">Постановление </w:t>
      </w:r>
      <w:r w:rsidR="00430DB8" w:rsidRPr="00430DB8">
        <w:rPr>
          <w:rFonts w:ascii="Times New Roman" w:eastAsia="Times New Roman" w:hAnsi="Times New Roman"/>
          <w:sz w:val="28"/>
          <w:szCs w:val="28"/>
          <w:lang w:eastAsia="ru-RU"/>
        </w:rPr>
        <w:t xml:space="preserve">с 29 июня по 18 июля 2017 года прошло </w:t>
      </w:r>
      <w:r w:rsidR="00430DB8" w:rsidRPr="00430DB8">
        <w:rPr>
          <w:rFonts w:ascii="Times New Roman" w:eastAsia="Times New Roman" w:hAnsi="Times New Roman"/>
          <w:sz w:val="28"/>
          <w:szCs w:val="28"/>
        </w:rPr>
        <w:t>публичн</w:t>
      </w:r>
      <w:r w:rsidR="00430DB8">
        <w:rPr>
          <w:rFonts w:ascii="Times New Roman" w:eastAsia="Times New Roman" w:hAnsi="Times New Roman"/>
          <w:sz w:val="28"/>
          <w:szCs w:val="28"/>
        </w:rPr>
        <w:t>о</w:t>
      </w:r>
      <w:r w:rsidR="00430DB8" w:rsidRPr="00430DB8">
        <w:rPr>
          <w:rFonts w:ascii="Times New Roman" w:eastAsia="Times New Roman" w:hAnsi="Times New Roman"/>
          <w:sz w:val="28"/>
          <w:szCs w:val="28"/>
        </w:rPr>
        <w:t>е обсуждени</w:t>
      </w:r>
      <w:r w:rsidR="00430DB8">
        <w:rPr>
          <w:rFonts w:ascii="Times New Roman" w:eastAsia="Times New Roman" w:hAnsi="Times New Roman"/>
          <w:sz w:val="28"/>
          <w:szCs w:val="28"/>
        </w:rPr>
        <w:t>е</w:t>
      </w:r>
      <w:r w:rsidR="00430DB8" w:rsidRPr="00430DB8">
        <w:rPr>
          <w:rFonts w:ascii="Times New Roman" w:eastAsia="Times New Roman" w:hAnsi="Times New Roman"/>
          <w:sz w:val="28"/>
          <w:szCs w:val="28"/>
        </w:rPr>
        <w:t xml:space="preserve">. </w:t>
      </w:r>
      <w:r w:rsidR="00430DB8" w:rsidRPr="00430DB8">
        <w:rPr>
          <w:rFonts w:ascii="Times New Roman" w:eastAsia="Times New Roman" w:hAnsi="Times New Roman"/>
          <w:spacing w:val="2"/>
          <w:sz w:val="28"/>
          <w:szCs w:val="28"/>
        </w:rPr>
        <w:t>В этих целях п</w:t>
      </w:r>
      <w:r w:rsidR="00430DB8" w:rsidRPr="00430DB8">
        <w:rPr>
          <w:rFonts w:ascii="Times New Roman" w:hAnsi="Times New Roman"/>
          <w:sz w:val="28"/>
        </w:rPr>
        <w:t>роект,</w:t>
      </w:r>
      <w:r w:rsidR="00430DB8" w:rsidRPr="00430DB8">
        <w:rPr>
          <w:rFonts w:ascii="Times New Roman" w:hAnsi="Times New Roman"/>
          <w:sz w:val="28"/>
          <w:szCs w:val="28"/>
        </w:rPr>
        <w:t xml:space="preserve"> пояснительная записка, форма з</w:t>
      </w:r>
      <w:r w:rsidR="00430DB8" w:rsidRPr="00430DB8">
        <w:rPr>
          <w:rFonts w:ascii="Times New Roman" w:eastAsia="Times New Roman" w:hAnsi="Times New Roman"/>
          <w:spacing w:val="2"/>
          <w:sz w:val="28"/>
          <w:szCs w:val="28"/>
        </w:rPr>
        <w:t>амечаний и предложений</w:t>
      </w:r>
      <w:r w:rsidR="00430DB8" w:rsidRPr="00430DB8">
        <w:rPr>
          <w:rFonts w:ascii="Times New Roman" w:hAnsi="Times New Roman"/>
          <w:sz w:val="28"/>
        </w:rPr>
        <w:t xml:space="preserve"> </w:t>
      </w:r>
      <w:r w:rsidR="00430DB8">
        <w:rPr>
          <w:rFonts w:ascii="Times New Roman" w:hAnsi="Times New Roman"/>
          <w:sz w:val="28"/>
        </w:rPr>
        <w:t xml:space="preserve">были </w:t>
      </w:r>
      <w:r w:rsidR="00430DB8" w:rsidRPr="00430DB8">
        <w:rPr>
          <w:rFonts w:ascii="Times New Roman" w:hAnsi="Times New Roman"/>
          <w:sz w:val="28"/>
        </w:rPr>
        <w:t xml:space="preserve">размещены на </w:t>
      </w:r>
      <w:r w:rsidR="00430DB8" w:rsidRPr="00430DB8">
        <w:rPr>
          <w:rFonts w:ascii="Times New Roman" w:eastAsia="Times New Roman" w:hAnsi="Times New Roman"/>
          <w:spacing w:val="2"/>
          <w:sz w:val="28"/>
          <w:szCs w:val="28"/>
        </w:rPr>
        <w:t>сайте а</w:t>
      </w:r>
      <w:r w:rsidR="00430DB8" w:rsidRPr="00430DB8">
        <w:rPr>
          <w:rFonts w:ascii="Times New Roman" w:hAnsi="Times New Roman"/>
          <w:sz w:val="28"/>
          <w:szCs w:val="28"/>
        </w:rPr>
        <w:t>дминистрации Александровского муниципального района в разделе «Инвестиционная деятельность/</w:t>
      </w:r>
      <w:r w:rsidR="00430DB8" w:rsidRPr="00430DB8">
        <w:rPr>
          <w:rFonts w:ascii="Times New Roman" w:eastAsia="Times New Roman" w:hAnsi="Times New Roman"/>
          <w:sz w:val="28"/>
          <w:szCs w:val="28"/>
        </w:rPr>
        <w:t>О</w:t>
      </w:r>
      <w:r w:rsidR="00430DB8" w:rsidRPr="00430DB8">
        <w:rPr>
          <w:rFonts w:ascii="Times New Roman" w:eastAsia="Times New Roman" w:hAnsi="Times New Roman"/>
          <w:spacing w:val="2"/>
          <w:sz w:val="28"/>
          <w:szCs w:val="28"/>
        </w:rPr>
        <w:t>ценка регулирующего воздействия проектов нормативных правовых актов и экспертизы действующих нормативных правовых в сфере регулирования предпринимательской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 xml:space="preserve"> и инвестиционной деятельности»</w:t>
      </w:r>
      <w:r w:rsidR="00430DB8" w:rsidRPr="00866A7F">
        <w:rPr>
          <w:rFonts w:ascii="Times New Roman" w:hAnsi="Times New Roman"/>
          <w:sz w:val="28"/>
        </w:rPr>
        <w:t>. Объявление о проведении о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 xml:space="preserve">ценки регулирующего воздействия проекта и приеме замечаний и предложений размещены в новостной ленте </w:t>
      </w:r>
      <w:r w:rsidR="00430DB8" w:rsidRPr="00866A7F">
        <w:rPr>
          <w:rFonts w:ascii="Times New Roman" w:hAnsi="Times New Roman"/>
          <w:sz w:val="28"/>
        </w:rPr>
        <w:t xml:space="preserve">на 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>сайте а</w:t>
      </w:r>
      <w:r w:rsidR="00430DB8" w:rsidRPr="00866A7F">
        <w:rPr>
          <w:rFonts w:ascii="Times New Roman" w:hAnsi="Times New Roman"/>
          <w:sz w:val="28"/>
          <w:szCs w:val="28"/>
        </w:rPr>
        <w:t xml:space="preserve">дминистрации Александровского муниципального района. </w:t>
      </w:r>
      <w:r w:rsidR="00430DB8">
        <w:rPr>
          <w:rFonts w:ascii="Times New Roman" w:hAnsi="Times New Roman"/>
          <w:sz w:val="28"/>
          <w:szCs w:val="28"/>
        </w:rPr>
        <w:t xml:space="preserve">Также </w:t>
      </w:r>
      <w:r w:rsidR="00430DB8">
        <w:rPr>
          <w:rFonts w:ascii="Times New Roman" w:eastAsia="Times New Roman" w:hAnsi="Times New Roman"/>
          <w:spacing w:val="2"/>
          <w:sz w:val="28"/>
          <w:szCs w:val="28"/>
        </w:rPr>
        <w:t>для п</w:t>
      </w:r>
      <w:r w:rsidR="00430DB8" w:rsidRPr="00866A7F">
        <w:rPr>
          <w:rFonts w:ascii="Times New Roman" w:hAnsi="Times New Roman"/>
          <w:sz w:val="28"/>
          <w:szCs w:val="28"/>
        </w:rPr>
        <w:t>ров</w:t>
      </w:r>
      <w:r w:rsidR="00430DB8">
        <w:rPr>
          <w:rFonts w:ascii="Times New Roman" w:hAnsi="Times New Roman"/>
          <w:sz w:val="28"/>
          <w:szCs w:val="28"/>
        </w:rPr>
        <w:t>е</w:t>
      </w:r>
      <w:r w:rsidR="00430DB8" w:rsidRPr="00866A7F">
        <w:rPr>
          <w:rFonts w:ascii="Times New Roman" w:hAnsi="Times New Roman"/>
          <w:sz w:val="28"/>
          <w:szCs w:val="28"/>
        </w:rPr>
        <w:t>д</w:t>
      </w:r>
      <w:r w:rsidR="00430DB8">
        <w:rPr>
          <w:rFonts w:ascii="Times New Roman" w:hAnsi="Times New Roman"/>
          <w:sz w:val="28"/>
          <w:szCs w:val="28"/>
        </w:rPr>
        <w:t>ения</w:t>
      </w:r>
      <w:r w:rsidR="00430DB8" w:rsidRPr="00866A7F">
        <w:rPr>
          <w:rFonts w:ascii="Times New Roman" w:hAnsi="Times New Roman"/>
          <w:sz w:val="28"/>
          <w:szCs w:val="28"/>
        </w:rPr>
        <w:t xml:space="preserve"> публичн</w:t>
      </w:r>
      <w:r w:rsidR="00430DB8">
        <w:rPr>
          <w:rFonts w:ascii="Times New Roman" w:hAnsi="Times New Roman"/>
          <w:sz w:val="28"/>
          <w:szCs w:val="28"/>
        </w:rPr>
        <w:t>ой</w:t>
      </w:r>
      <w:r w:rsidR="00430DB8" w:rsidRPr="00866A7F">
        <w:rPr>
          <w:rFonts w:ascii="Times New Roman" w:hAnsi="Times New Roman"/>
          <w:sz w:val="28"/>
          <w:szCs w:val="28"/>
        </w:rPr>
        <w:t xml:space="preserve"> </w:t>
      </w:r>
      <w:r w:rsidR="00430DB8" w:rsidRPr="00866A7F">
        <w:rPr>
          <w:rFonts w:ascii="Times New Roman" w:eastAsia="Times New Roman" w:hAnsi="Times New Roman"/>
          <w:sz w:val="28"/>
          <w:szCs w:val="28"/>
        </w:rPr>
        <w:t>о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>ценк</w:t>
      </w:r>
      <w:r w:rsidR="00430DB8">
        <w:rPr>
          <w:rFonts w:ascii="Times New Roman" w:eastAsia="Times New Roman" w:hAnsi="Times New Roman"/>
          <w:spacing w:val="2"/>
          <w:sz w:val="28"/>
          <w:szCs w:val="28"/>
        </w:rPr>
        <w:t>и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 xml:space="preserve"> регулирующего воздействия проект с приложениями </w:t>
      </w:r>
      <w:r w:rsidR="00430DB8">
        <w:rPr>
          <w:rFonts w:ascii="Times New Roman" w:eastAsia="Times New Roman" w:hAnsi="Times New Roman"/>
          <w:spacing w:val="2"/>
          <w:sz w:val="28"/>
          <w:szCs w:val="28"/>
        </w:rPr>
        <w:t xml:space="preserve">был </w:t>
      </w:r>
      <w:r w:rsidR="00430DB8" w:rsidRPr="00866A7F">
        <w:rPr>
          <w:rFonts w:ascii="Times New Roman" w:eastAsia="Times New Roman" w:hAnsi="Times New Roman"/>
          <w:spacing w:val="2"/>
          <w:sz w:val="28"/>
          <w:szCs w:val="28"/>
        </w:rPr>
        <w:t xml:space="preserve">направлен </w:t>
      </w:r>
      <w:r w:rsidR="00430DB8" w:rsidRPr="00866A7F">
        <w:rPr>
          <w:rFonts w:ascii="Times New Roman" w:eastAsia="Batang" w:hAnsi="Times New Roman"/>
          <w:sz w:val="28"/>
          <w:szCs w:val="28"/>
        </w:rPr>
        <w:t xml:space="preserve">в адрес </w:t>
      </w:r>
      <w:r w:rsidR="00430DB8" w:rsidRPr="00866A7F">
        <w:rPr>
          <w:rFonts w:ascii="Times New Roman" w:hAnsi="Times New Roman"/>
          <w:sz w:val="28"/>
          <w:szCs w:val="28"/>
        </w:rPr>
        <w:t xml:space="preserve">Уполномоченного по защите прав предпринимателей в Ставропольском </w:t>
      </w:r>
      <w:proofErr w:type="gramStart"/>
      <w:r w:rsidR="00430DB8" w:rsidRPr="00866A7F">
        <w:rPr>
          <w:rFonts w:ascii="Times New Roman" w:hAnsi="Times New Roman"/>
          <w:sz w:val="28"/>
          <w:szCs w:val="28"/>
        </w:rPr>
        <w:t>крае  К.А.</w:t>
      </w:r>
      <w:proofErr w:type="gramEnd"/>
      <w:r w:rsidR="00430DB8" w:rsidRPr="00866A7F">
        <w:rPr>
          <w:rFonts w:ascii="Times New Roman" w:hAnsi="Times New Roman"/>
          <w:sz w:val="28"/>
          <w:szCs w:val="28"/>
        </w:rPr>
        <w:t xml:space="preserve"> Кузьмину, главе муниципального образования Александровского сельсовета Александровского района Ставропольского края Н.В. </w:t>
      </w:r>
      <w:proofErr w:type="spellStart"/>
      <w:r w:rsidR="00430DB8" w:rsidRPr="00866A7F">
        <w:rPr>
          <w:rFonts w:ascii="Times New Roman" w:hAnsi="Times New Roman"/>
          <w:sz w:val="28"/>
          <w:szCs w:val="28"/>
        </w:rPr>
        <w:t>Брихачеву</w:t>
      </w:r>
      <w:proofErr w:type="spellEnd"/>
      <w:r w:rsidR="00430DB8" w:rsidRPr="00866A7F">
        <w:rPr>
          <w:rFonts w:ascii="Times New Roman" w:hAnsi="Times New Roman"/>
          <w:sz w:val="28"/>
          <w:szCs w:val="28"/>
        </w:rPr>
        <w:t xml:space="preserve"> и руководителю Александровского местного отделения «ОПОРА России»,  и</w:t>
      </w:r>
      <w:r w:rsidR="00430DB8" w:rsidRPr="00866A7F">
        <w:rPr>
          <w:rFonts w:ascii="Times New Roman" w:hAnsi="Times New Roman"/>
          <w:color w:val="000000"/>
          <w:sz w:val="28"/>
          <w:szCs w:val="28"/>
        </w:rPr>
        <w:t xml:space="preserve">ндивидуальному предпринимателю К.А. </w:t>
      </w:r>
      <w:proofErr w:type="spellStart"/>
      <w:r w:rsidR="00430DB8" w:rsidRPr="00866A7F">
        <w:rPr>
          <w:rFonts w:ascii="Times New Roman" w:hAnsi="Times New Roman"/>
          <w:sz w:val="28"/>
          <w:szCs w:val="28"/>
        </w:rPr>
        <w:t>Мельзетдинову</w:t>
      </w:r>
      <w:proofErr w:type="spellEnd"/>
      <w:r w:rsidR="00430DB8" w:rsidRPr="00866A7F">
        <w:rPr>
          <w:rFonts w:ascii="Times New Roman" w:hAnsi="Times New Roman"/>
          <w:sz w:val="28"/>
          <w:szCs w:val="28"/>
        </w:rPr>
        <w:t>.</w:t>
      </w:r>
    </w:p>
    <w:p w:rsidR="00430DB8" w:rsidRDefault="00430DB8" w:rsidP="004575C7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866A7F">
        <w:rPr>
          <w:sz w:val="28"/>
          <w:szCs w:val="28"/>
        </w:rPr>
        <w:t xml:space="preserve"> устанавливает механизм заключения специальных инвестиционных </w:t>
      </w:r>
      <w:r w:rsidRPr="00430DB8">
        <w:rPr>
          <w:sz w:val="28"/>
          <w:szCs w:val="28"/>
        </w:rPr>
        <w:t xml:space="preserve">контрактов </w:t>
      </w:r>
      <w:r w:rsidRPr="00430DB8">
        <w:rPr>
          <w:rFonts w:eastAsia="Times New Roman"/>
          <w:sz w:val="28"/>
          <w:szCs w:val="28"/>
        </w:rPr>
        <w:t xml:space="preserve">Правительством Ставропольского края, </w:t>
      </w:r>
      <w:r w:rsidRPr="00430DB8">
        <w:rPr>
          <w:sz w:val="28"/>
          <w:szCs w:val="28"/>
        </w:rPr>
        <w:t>администрациями муниципальных образований Александровского района Ставропольского края с юридическим лицом или индивидуальным предпринимателем, принимающим на себя обязательства своими силами или с привлечением иных лиц создать либо модернизировать, и (или) освоить</w:t>
      </w:r>
      <w:r w:rsidRPr="00866A7F">
        <w:rPr>
          <w:sz w:val="28"/>
          <w:szCs w:val="28"/>
        </w:rPr>
        <w:t xml:space="preserve"> новое промышленное производство на территории муниципального образования. </w:t>
      </w:r>
      <w:r w:rsidR="00F87436">
        <w:rPr>
          <w:sz w:val="28"/>
          <w:szCs w:val="28"/>
        </w:rPr>
        <w:t xml:space="preserve">Специальный инвестиционный контракт заключается в целях решения задач и (или) достижения целевых показателей и индикаторов муниципальных программ муниципальными </w:t>
      </w:r>
      <w:proofErr w:type="gramStart"/>
      <w:r w:rsidR="00F87436">
        <w:rPr>
          <w:sz w:val="28"/>
          <w:szCs w:val="28"/>
        </w:rPr>
        <w:t>образованиями  Александровского</w:t>
      </w:r>
      <w:proofErr w:type="gramEnd"/>
      <w:r w:rsidR="00F87436">
        <w:rPr>
          <w:sz w:val="28"/>
          <w:szCs w:val="28"/>
        </w:rPr>
        <w:t xml:space="preserve"> района Ставропольского края, в рамках которых </w:t>
      </w:r>
      <w:r w:rsidR="00F87436">
        <w:rPr>
          <w:sz w:val="28"/>
          <w:szCs w:val="28"/>
        </w:rPr>
        <w:lastRenderedPageBreak/>
        <w:t xml:space="preserve">реализуются инвестиционные проекты,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но не более 10 лет. </w:t>
      </w:r>
      <w:r w:rsidRPr="00866A7F">
        <w:rPr>
          <w:sz w:val="28"/>
          <w:szCs w:val="28"/>
        </w:rPr>
        <w:t xml:space="preserve">Проектом также определены положение о межведомственной комиссии по оценке возможности заключения специальных инвестиционных </w:t>
      </w:r>
      <w:proofErr w:type="gramStart"/>
      <w:r w:rsidRPr="00866A7F">
        <w:rPr>
          <w:sz w:val="28"/>
          <w:szCs w:val="28"/>
        </w:rPr>
        <w:t>контрактов,  форма</w:t>
      </w:r>
      <w:proofErr w:type="gramEnd"/>
      <w:r w:rsidRPr="00866A7F">
        <w:rPr>
          <w:sz w:val="28"/>
          <w:szCs w:val="28"/>
        </w:rPr>
        <w:t xml:space="preserve"> специального инвестиционного контракта, заключаемого </w:t>
      </w:r>
      <w:r w:rsidR="00F87436" w:rsidRPr="00430DB8">
        <w:rPr>
          <w:rFonts w:eastAsia="Times New Roman"/>
          <w:sz w:val="28"/>
          <w:szCs w:val="28"/>
        </w:rPr>
        <w:t>Правительством Ставропольского края</w:t>
      </w:r>
      <w:r w:rsidR="00F87436">
        <w:rPr>
          <w:rFonts w:eastAsia="Times New Roman"/>
          <w:sz w:val="28"/>
          <w:szCs w:val="28"/>
        </w:rPr>
        <w:t>,</w:t>
      </w:r>
      <w:r w:rsidR="00F87436" w:rsidRPr="00866A7F">
        <w:rPr>
          <w:sz w:val="28"/>
          <w:szCs w:val="28"/>
        </w:rPr>
        <w:t xml:space="preserve"> </w:t>
      </w:r>
      <w:r w:rsidRPr="00866A7F">
        <w:rPr>
          <w:sz w:val="28"/>
          <w:szCs w:val="28"/>
        </w:rPr>
        <w:t xml:space="preserve">администрацией муниципального образования с инвестором и привлекаемом им лицом с указанием прав и обязанностей </w:t>
      </w:r>
      <w:r w:rsidR="00F87436">
        <w:rPr>
          <w:sz w:val="28"/>
          <w:szCs w:val="28"/>
        </w:rPr>
        <w:t>всех</w:t>
      </w:r>
      <w:r w:rsidRPr="00866A7F">
        <w:rPr>
          <w:sz w:val="28"/>
          <w:szCs w:val="28"/>
        </w:rPr>
        <w:t xml:space="preserve"> сторон, форма заявления о заключении специального инвестиционного контракта и форма отчета об итогах реализации инвестиционного проекта.</w:t>
      </w:r>
      <w:r w:rsidR="00F87436">
        <w:rPr>
          <w:sz w:val="28"/>
          <w:szCs w:val="28"/>
        </w:rPr>
        <w:t xml:space="preserve"> </w:t>
      </w:r>
    </w:p>
    <w:p w:rsidR="00F87436" w:rsidRDefault="00F87436" w:rsidP="004575C7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Согласование и дальнейшее утверждение данного постановления не требует дополнительных расходов бюджетных средств.</w:t>
      </w:r>
    </w:p>
    <w:p w:rsidR="00F87436" w:rsidRDefault="00F87436" w:rsidP="004575C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постановления соответствует Конституции Российской Федерации, федеральным законам, Уставу (Основному Закону) Ставропольского края, законам Ставропольского края и иным нормативным правовым актам Александровского района Ставропольского края.</w:t>
      </w:r>
    </w:p>
    <w:p w:rsidR="00F87436" w:rsidRPr="00F87436" w:rsidRDefault="004C259B" w:rsidP="004575C7">
      <w:pPr>
        <w:spacing w:after="0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результате</w:t>
      </w:r>
      <w:r w:rsidR="00F87436" w:rsidRPr="00F8743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проведенной оценки регулирующего воздействия </w:t>
      </w:r>
      <w:r w:rsidR="00F87436" w:rsidRPr="00F87436">
        <w:rPr>
          <w:rFonts w:ascii="Times New Roman" w:eastAsia="Batang" w:hAnsi="Times New Roman"/>
          <w:sz w:val="28"/>
          <w:szCs w:val="28"/>
        </w:rPr>
        <w:t xml:space="preserve">проекта типового постановления </w:t>
      </w:r>
      <w:r w:rsidR="00F87436" w:rsidRPr="00F87436">
        <w:rPr>
          <w:rFonts w:ascii="Times New Roman" w:hAnsi="Times New Roman"/>
          <w:sz w:val="28"/>
          <w:szCs w:val="28"/>
        </w:rPr>
        <w:t>«Об утверждении Порядка заключения специальных инвестиционных контрактов»</w:t>
      </w:r>
      <w:r w:rsidR="00F87436">
        <w:rPr>
          <w:rFonts w:ascii="Times New Roman" w:hAnsi="Times New Roman"/>
          <w:sz w:val="28"/>
          <w:szCs w:val="28"/>
        </w:rPr>
        <w:t xml:space="preserve"> получены замечания и предложения от  </w:t>
      </w:r>
      <w:r w:rsidR="00F87436" w:rsidRPr="00866A7F">
        <w:rPr>
          <w:rFonts w:ascii="Times New Roman" w:hAnsi="Times New Roman"/>
          <w:sz w:val="28"/>
          <w:szCs w:val="28"/>
        </w:rPr>
        <w:t>Александровского сельсовета Александровского района Ставропольского края</w:t>
      </w:r>
      <w:r>
        <w:rPr>
          <w:rFonts w:ascii="Times New Roman" w:hAnsi="Times New Roman"/>
          <w:sz w:val="28"/>
          <w:szCs w:val="28"/>
        </w:rPr>
        <w:t xml:space="preserve"> (прилагаются)</w:t>
      </w:r>
      <w:r w:rsidR="00F87436">
        <w:rPr>
          <w:rFonts w:ascii="Times New Roman" w:hAnsi="Times New Roman"/>
          <w:sz w:val="28"/>
          <w:szCs w:val="28"/>
        </w:rPr>
        <w:t>.</w:t>
      </w:r>
    </w:p>
    <w:p w:rsidR="00F87436" w:rsidRDefault="00F87436" w:rsidP="004575C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Наличие инвестиционных площадок, предназначенных для промышленного производства, а также утверждение данного постановления органами местного самоуправления Александровского района обеспечивает инвесторам более благоприятный инвестиционный климат, что позволит в ходе реализации инвестиционного проекта создать новые рабочие места и увеличить налоговые поступления в бюджеты всех уровней.</w:t>
      </w:r>
    </w:p>
    <w:p w:rsidR="00F87436" w:rsidRPr="00D73236" w:rsidRDefault="004C259B" w:rsidP="004575C7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F8743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итогам проведенной оценки регулирующего воздействия </w:t>
      </w:r>
      <w:r w:rsidRPr="00F87436">
        <w:rPr>
          <w:rFonts w:ascii="Times New Roman" w:eastAsia="Batang" w:hAnsi="Times New Roman"/>
          <w:sz w:val="28"/>
          <w:szCs w:val="28"/>
        </w:rPr>
        <w:t xml:space="preserve">проекта типового постановления </w:t>
      </w:r>
      <w:r w:rsidRPr="00F87436">
        <w:rPr>
          <w:rFonts w:ascii="Times New Roman" w:hAnsi="Times New Roman"/>
          <w:sz w:val="28"/>
          <w:szCs w:val="28"/>
        </w:rPr>
        <w:t>«Об утверждении Порядка заключения специальных инвестиционных контрактов»</w:t>
      </w:r>
      <w:r>
        <w:rPr>
          <w:rFonts w:ascii="Times New Roman" w:hAnsi="Times New Roman"/>
          <w:sz w:val="28"/>
          <w:szCs w:val="28"/>
        </w:rPr>
        <w:t xml:space="preserve"> принято решение о достаточности о</w:t>
      </w:r>
      <w:r w:rsidR="00F87436" w:rsidRPr="00D7323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снований для принятия решения о введении предлагаемого разработчиком варианта правового регулирования, а также о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б </w:t>
      </w:r>
      <w:r w:rsidR="00F87436" w:rsidRPr="00D7323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отсутствии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указанных субъектов и бюджета муниципального образования.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Для утверждения данный проект будет направлен в адрес муниципальных образований Александровского района, имеющих инвестиционные площадки для промышленного производства:  </w:t>
      </w:r>
      <w:r w:rsidRPr="00866A7F">
        <w:rPr>
          <w:rFonts w:ascii="Times New Roman" w:hAnsi="Times New Roman"/>
          <w:sz w:val="28"/>
          <w:szCs w:val="28"/>
        </w:rPr>
        <w:t>Александровск</w:t>
      </w:r>
      <w:r>
        <w:rPr>
          <w:rFonts w:ascii="Times New Roman" w:hAnsi="Times New Roman"/>
          <w:sz w:val="28"/>
          <w:szCs w:val="28"/>
        </w:rPr>
        <w:t>ий</w:t>
      </w:r>
      <w:r w:rsidRPr="00866A7F">
        <w:rPr>
          <w:rFonts w:ascii="Times New Roman" w:hAnsi="Times New Roman"/>
          <w:sz w:val="28"/>
          <w:szCs w:val="28"/>
        </w:rPr>
        <w:t xml:space="preserve"> сельсовет Александровского района Ставропольского края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Саблинский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575C7" w:rsidRPr="00866A7F">
        <w:rPr>
          <w:rFonts w:ascii="Times New Roman" w:hAnsi="Times New Roman"/>
          <w:sz w:val="28"/>
          <w:szCs w:val="28"/>
        </w:rPr>
        <w:t>сельсовет Александровского района Ставропольского края</w:t>
      </w:r>
      <w:r w:rsidR="004575C7">
        <w:rPr>
          <w:rFonts w:ascii="Times New Roman" w:hAnsi="Times New Roman"/>
          <w:sz w:val="28"/>
          <w:szCs w:val="28"/>
        </w:rPr>
        <w:t>.</w:t>
      </w:r>
    </w:p>
    <w:p w:rsidR="00430DB8" w:rsidRDefault="00430DB8" w:rsidP="004575C7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4575C7" w:rsidRDefault="004575C7" w:rsidP="004575C7">
      <w:pPr>
        <w:pStyle w:val="a3"/>
        <w:spacing w:line="240" w:lineRule="exact"/>
        <w:rPr>
          <w:rFonts w:ascii="Times New Roman" w:hAnsi="Times New Roman"/>
          <w:sz w:val="28"/>
          <w:szCs w:val="28"/>
        </w:rPr>
      </w:pPr>
    </w:p>
    <w:p w:rsidR="004575C7" w:rsidRPr="006C0D3D" w:rsidRDefault="004575C7" w:rsidP="004575C7">
      <w:pPr>
        <w:pStyle w:val="a3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6C0D3D">
        <w:rPr>
          <w:rFonts w:ascii="Times New Roman" w:hAnsi="Times New Roman"/>
          <w:sz w:val="28"/>
          <w:szCs w:val="28"/>
        </w:rPr>
        <w:t xml:space="preserve"> отдела экономического развития                                                                      администрации Александровского  </w:t>
      </w:r>
    </w:p>
    <w:p w:rsidR="004575C7" w:rsidRPr="006C0D3D" w:rsidRDefault="004575C7" w:rsidP="004575C7">
      <w:pPr>
        <w:pStyle w:val="a3"/>
        <w:spacing w:line="240" w:lineRule="exact"/>
        <w:rPr>
          <w:rFonts w:ascii="Times New Roman" w:hAnsi="Times New Roman"/>
          <w:sz w:val="28"/>
          <w:szCs w:val="28"/>
        </w:rPr>
      </w:pPr>
      <w:r w:rsidRPr="006C0D3D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</w:t>
      </w:r>
    </w:p>
    <w:p w:rsidR="004575C7" w:rsidRPr="001102B2" w:rsidRDefault="004575C7" w:rsidP="004575C7">
      <w:pPr>
        <w:spacing w:after="0" w:line="240" w:lineRule="exact"/>
        <w:rPr>
          <w:sz w:val="28"/>
          <w:szCs w:val="28"/>
        </w:rPr>
      </w:pPr>
      <w:r w:rsidRPr="006C0D3D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И.Е. </w:t>
      </w:r>
      <w:proofErr w:type="spellStart"/>
      <w:r>
        <w:rPr>
          <w:rFonts w:ascii="Times New Roman" w:hAnsi="Times New Roman"/>
          <w:sz w:val="28"/>
          <w:szCs w:val="28"/>
        </w:rPr>
        <w:t>Мацагоров</w:t>
      </w:r>
      <w:proofErr w:type="spellEnd"/>
    </w:p>
    <w:p w:rsidR="00430DB8" w:rsidRPr="00866A7F" w:rsidRDefault="00430DB8" w:rsidP="004575C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66A7F">
        <w:rPr>
          <w:rFonts w:ascii="Times New Roman" w:hAnsi="Times New Roman"/>
          <w:sz w:val="28"/>
          <w:szCs w:val="28"/>
        </w:rPr>
        <w:t xml:space="preserve">  </w:t>
      </w:r>
    </w:p>
    <w:p w:rsidR="002472A3" w:rsidRDefault="002472A3" w:rsidP="002472A3">
      <w:pPr>
        <w:spacing w:after="0"/>
        <w:jc w:val="both"/>
        <w:rPr>
          <w:rFonts w:ascii="Times New Roman" w:hAnsi="Times New Roman"/>
        </w:rPr>
      </w:pPr>
    </w:p>
    <w:p w:rsidR="002472A3" w:rsidRDefault="002472A3" w:rsidP="002472A3">
      <w:p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Исп.: Иванова В.В.</w:t>
      </w:r>
    </w:p>
    <w:p w:rsidR="002472A3" w:rsidRDefault="002472A3" w:rsidP="002472A3">
      <w:pPr>
        <w:spacing w:after="0" w:line="240" w:lineRule="exact"/>
        <w:jc w:val="both"/>
      </w:pPr>
      <w:r>
        <w:rPr>
          <w:rFonts w:ascii="Times New Roman" w:hAnsi="Times New Roman"/>
          <w:sz w:val="24"/>
          <w:szCs w:val="24"/>
        </w:rPr>
        <w:t>тел.: 8(86557) 2-73-14</w:t>
      </w:r>
    </w:p>
    <w:p w:rsidR="002472A3" w:rsidRDefault="002472A3" w:rsidP="000E744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sectPr w:rsidR="00247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44"/>
    <w:rsid w:val="000E7444"/>
    <w:rsid w:val="002472A3"/>
    <w:rsid w:val="00430DB8"/>
    <w:rsid w:val="004575C7"/>
    <w:rsid w:val="004C259B"/>
    <w:rsid w:val="00AB5BED"/>
    <w:rsid w:val="00D61CDA"/>
    <w:rsid w:val="00F8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A7B8D-18C1-41FC-9C4F-9CBE2C76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2A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30DB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3">
    <w:name w:val="No Spacing"/>
    <w:qFormat/>
    <w:rsid w:val="004575C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Виктория В. Иванова</cp:lastModifiedBy>
  <cp:revision>2</cp:revision>
  <dcterms:created xsi:type="dcterms:W3CDTF">2024-10-30T08:20:00Z</dcterms:created>
  <dcterms:modified xsi:type="dcterms:W3CDTF">2024-10-30T08:20:00Z</dcterms:modified>
</cp:coreProperties>
</file>