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58" w:rsidRPr="007855F1" w:rsidRDefault="00602C58" w:rsidP="00602C58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602C58" w:rsidRPr="007855F1" w:rsidRDefault="00602C58" w:rsidP="00602C58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602C58" w:rsidRPr="007855F1" w:rsidRDefault="00602C58" w:rsidP="00602C58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Александровского муниципального</w:t>
      </w:r>
    </w:p>
    <w:p w:rsidR="00602C58" w:rsidRPr="007855F1" w:rsidRDefault="00602C58" w:rsidP="00602C58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Ставропольского края</w:t>
      </w:r>
    </w:p>
    <w:p w:rsidR="00602C58" w:rsidRPr="007855F1" w:rsidRDefault="00602C58" w:rsidP="00602C58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 В.Н.Ситников</w:t>
      </w:r>
    </w:p>
    <w:p w:rsidR="00602C58" w:rsidRPr="007855F1" w:rsidRDefault="00602C58" w:rsidP="00602C58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«__»_________ 2013 года</w:t>
      </w:r>
    </w:p>
    <w:p w:rsidR="00602C58" w:rsidRPr="007855F1" w:rsidRDefault="00602C58" w:rsidP="005C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30D1" w:rsidRPr="007855F1" w:rsidRDefault="002961E0" w:rsidP="005C3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</w:t>
      </w:r>
    </w:p>
    <w:p w:rsidR="005C30D1" w:rsidRPr="007855F1" w:rsidRDefault="005C30D1" w:rsidP="005C3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 СЛУЖАЩЕМУ</w:t>
      </w:r>
    </w:p>
    <w:p w:rsidR="00B90939" w:rsidRPr="007855F1" w:rsidRDefault="00B90939" w:rsidP="005C3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Александровского муниципального района</w:t>
      </w:r>
    </w:p>
    <w:p w:rsidR="00FE17FC" w:rsidRPr="007855F1" w:rsidRDefault="00FE17FC" w:rsidP="005C3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противодействию коррупции</w:t>
      </w:r>
    </w:p>
    <w:p w:rsidR="00FE17FC" w:rsidRPr="007855F1" w:rsidRDefault="00FE17FC" w:rsidP="005C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E17FC" w:rsidRPr="007855F1" w:rsidRDefault="00FE17FC" w:rsidP="005C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30D1" w:rsidRPr="007855F1" w:rsidRDefault="005C30D1" w:rsidP="005C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5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КОРРУПЦИЯ -</w:t>
      </w: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злоупотребление служебным положением, дача взятки, получение взятки</w:t>
      </w:r>
      <w:r w:rsidR="006A0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</w:t>
      </w:r>
      <w:proofErr w:type="gramEnd"/>
    </w:p>
    <w:p w:rsidR="005C30D1" w:rsidRPr="007855F1" w:rsidRDefault="005C30D1" w:rsidP="005C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C30D1" w:rsidRPr="007855F1" w:rsidRDefault="005C30D1" w:rsidP="005C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  а) по предупреждению коррупции, в том числе, по выявлению и последующему устранению  причин коррупции (профилактика коррупции)</w:t>
      </w:r>
    </w:p>
    <w:p w:rsidR="005C30D1" w:rsidRPr="007855F1" w:rsidRDefault="005C30D1" w:rsidP="005C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  б) по выявлению, предупреждению, пресечению, раскрытию и расследованию коррупционных правонарушений (борьба с коррупцией);</w:t>
      </w:r>
    </w:p>
    <w:p w:rsidR="005C30D1" w:rsidRPr="007855F1" w:rsidRDefault="005C30D1" w:rsidP="005C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  в) по минимизации и (или) ликвидации последствий коррупционных правонарушений.</w:t>
      </w:r>
    </w:p>
    <w:p w:rsidR="00A4054F" w:rsidRPr="007855F1" w:rsidRDefault="00A4054F" w:rsidP="005C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054F" w:rsidRPr="007855F1" w:rsidRDefault="00A4054F" w:rsidP="00A405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Взятка</w:t>
      </w:r>
    </w:p>
    <w:p w:rsidR="00A4054F" w:rsidRPr="007855F1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Уголовный кодекс Российской Федерации предусматривает два вида преступлений, связанных с взяткой:</w:t>
      </w:r>
    </w:p>
    <w:p w:rsidR="00A4054F" w:rsidRPr="007855F1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85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получение взятки</w:t>
      </w: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(статья 290)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</w:t>
      </w:r>
      <w:r w:rsidR="007855F1"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4054F" w:rsidRPr="007855F1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- </w:t>
      </w:r>
      <w:r w:rsidRPr="00785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дача взятк</w:t>
      </w:r>
      <w:proofErr w:type="gramStart"/>
      <w:r w:rsidRPr="007855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7855F1"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7855F1"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291) </w:t>
      </w: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преступление, направленное на склонение должностного лица к совершению законных или незаконных действий (к бездействию)</w:t>
      </w:r>
      <w:r w:rsidR="00D95C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предоставлению (получению) каких-либо преимуществ в </w:t>
      </w: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пользу дающего, в том числе за общее покровительство или попустительство по службе.</w:t>
      </w:r>
    </w:p>
    <w:p w:rsidR="00A4054F" w:rsidRPr="007855F1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  Взяткой могут быть:</w:t>
      </w:r>
    </w:p>
    <w:p w:rsidR="00A4054F" w:rsidRPr="00FE17FC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  -предметы (деньги, в том числе валюта, банковские чеки и ценные бумаги, изделия из драгоценных металлов и камней, автомашины,  видеотехника, бытовые приборы и другие товары, а также квартиры, дачи, загородные дома, гаражи, земельные участки и другая недвижимость)</w:t>
      </w:r>
      <w:r w:rsidR="00D95C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054F" w:rsidRPr="00FE17FC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    - услуги и выгоды (лечение,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 и т.д.</w:t>
      </w:r>
      <w:r w:rsid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4054F" w:rsidRPr="00FE17FC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взятки рассматривается Уголовным кодексом Российской Федерации как более общественно опасное деяние, чем дача взятки.</w:t>
      </w:r>
    </w:p>
    <w:p w:rsidR="00A4054F" w:rsidRPr="00FE17FC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054F" w:rsidRPr="00FE17FC" w:rsidRDefault="00A4054F" w:rsidP="00A405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ПОДКУП</w:t>
      </w:r>
    </w:p>
    <w:p w:rsidR="00A4054F" w:rsidRPr="00FE17FC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Взятка лицу, выполняющему управленческие функции в коммерческих и некоммерческих предприятиях и организациях,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в Уголовном кодексе Российской Федерации именуется коммерческим подкупом (статья 204).</w:t>
      </w:r>
      <w:proofErr w:type="gramEnd"/>
    </w:p>
    <w:p w:rsidR="00A4054F" w:rsidRPr="00FE17FC" w:rsidRDefault="00A4054F" w:rsidP="00A4054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4054F" w:rsidRPr="00FE17FC" w:rsidRDefault="00A4054F" w:rsidP="00A405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МОЖЕТ БЫТЬ ПРИВЛЕЧЕН К УГОЛОВНОЙ ОТВЕТСТВЕННОСТИ ЗА ПОЛУЧЕНИЕ ВЗЯТКИ</w:t>
      </w:r>
    </w:p>
    <w:p w:rsidR="00A4054F" w:rsidRPr="00FE17FC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Пленума Верховного Суда Российской Федерации от 10 февраля 2010 года №6 «О судебной практике по делам о взяточничестве и коммерческом подкупе» (в ред. Постановления Пленума Верховного суда РФ от 06.02.2007 №7) субъектом уголовного преступления - получение взятки, предусмотренного статьей 290 УК РФ, может быть лицо, постоянно, временно или по специальному полномочию осуществляющее функции представителя власти</w:t>
      </w:r>
      <w:r w:rsid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выполняющее</w:t>
      </w:r>
      <w:proofErr w:type="gramEnd"/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и муниципальных учреждениях</w:t>
      </w:r>
      <w:r w:rsid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054F" w:rsidRPr="00FE17FC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перечисленных функций по специальному полномочию означает, что лицо исполняет определенные функции, возложенные на него законом, нормативным актом, приказом или распоряжением вышестоящего должностного лица</w:t>
      </w:r>
      <w:r w:rsidR="00143A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правомочным на то органом или должностным лицом. Такие функции могут осуществляться в течение определенного времени или одноразово</w:t>
      </w:r>
      <w:r w:rsidR="00143A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совмещаться с основной работой.</w:t>
      </w:r>
    </w:p>
    <w:p w:rsidR="007855F1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представителям власти стоит относить лиц, осуществляющих законодательную, исполнительную или судебную власть, а также работников </w:t>
      </w: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государственных, надзорных или контролирующих органов, наделенных в установленных законом порядке распорядительными полномочиями в отношении лиц,  не находящихся от них в служебной зависимости, либо правом принимать решения, обязательные для исполнения гражданами, а также органами независимо от их ведомственной подчиненности</w:t>
      </w:r>
      <w:r w:rsidR="007855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4054F" w:rsidRPr="00FE17FC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Организационно-распорядительные функции включают в себя, например, руководство коллективом, расстановку и подбор кадров, организацию труда или службы подчиненных, поддержание дисциплины, применение мер поощрения и наложения дисциплинарных взысканий.</w:t>
      </w:r>
    </w:p>
    <w:p w:rsidR="00A4054F" w:rsidRPr="00FE17FC" w:rsidRDefault="00A4054F" w:rsidP="00A40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административно-хозяйственным функциям могут быть, в частности, отнесены полномочия по управлению и распоряжению имуществом и денежными средствами, находящимися на балансе и банковских счетах организаций и учреждений, воинских частей и подразделений, а также совершение иных действий: принятие решений о начислении заработной платы, премий, осуществление контроля за движением материальных ценностей, определение порядка их хранения и т.п.</w:t>
      </w:r>
      <w:proofErr w:type="gramEnd"/>
    </w:p>
    <w:p w:rsidR="00AC399A" w:rsidRPr="00FE17FC" w:rsidRDefault="00AC399A" w:rsidP="00AC399A">
      <w:pPr>
        <w:pStyle w:val="a3"/>
        <w:jc w:val="center"/>
        <w:rPr>
          <w:sz w:val="28"/>
          <w:szCs w:val="28"/>
        </w:rPr>
      </w:pPr>
      <w:r w:rsidRPr="00FE17FC">
        <w:rPr>
          <w:rStyle w:val="a4"/>
          <w:sz w:val="28"/>
          <w:szCs w:val="28"/>
        </w:rPr>
        <w:t>ОТВЕТСТВЕННОСТЬ ЗА ВЗЯТОЧНИЧЕСТВО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4471"/>
        <w:gridCol w:w="2310"/>
      </w:tblGrid>
      <w:tr w:rsidR="00AC399A" w:rsidRPr="00FE17FC" w:rsidTr="00AC399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>
            <w:pPr>
              <w:pStyle w:val="a3"/>
              <w:jc w:val="center"/>
              <w:rPr>
                <w:sz w:val="28"/>
                <w:szCs w:val="28"/>
              </w:rPr>
            </w:pPr>
            <w:r w:rsidRPr="00FE17FC">
              <w:rPr>
                <w:sz w:val="28"/>
                <w:szCs w:val="28"/>
              </w:rPr>
              <w:t>Нарушение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>
            <w:pPr>
              <w:pStyle w:val="a3"/>
              <w:jc w:val="center"/>
              <w:rPr>
                <w:sz w:val="28"/>
                <w:szCs w:val="28"/>
              </w:rPr>
            </w:pPr>
            <w:r w:rsidRPr="00FE17FC">
              <w:rPr>
                <w:sz w:val="28"/>
                <w:szCs w:val="28"/>
              </w:rPr>
              <w:t>Наказание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>
            <w:pPr>
              <w:pStyle w:val="a3"/>
              <w:rPr>
                <w:sz w:val="28"/>
                <w:szCs w:val="28"/>
              </w:rPr>
            </w:pPr>
            <w:r w:rsidRPr="00FE17FC">
              <w:rPr>
                <w:sz w:val="28"/>
                <w:szCs w:val="28"/>
              </w:rPr>
              <w:t>         Основание</w:t>
            </w:r>
          </w:p>
        </w:tc>
      </w:tr>
      <w:tr w:rsidR="00AC399A" w:rsidRPr="00FE17FC" w:rsidTr="00AC399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 w:rsidP="00E76D9D">
            <w:pPr>
              <w:pStyle w:val="a3"/>
              <w:rPr>
                <w:sz w:val="28"/>
                <w:szCs w:val="28"/>
              </w:rPr>
            </w:pPr>
            <w:r w:rsidRPr="00FE17FC">
              <w:rPr>
                <w:sz w:val="28"/>
                <w:szCs w:val="28"/>
              </w:rPr>
              <w:t xml:space="preserve">Дача взятки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712" w:rsidRPr="00EB1712" w:rsidRDefault="00E76D9D" w:rsidP="00EB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наказывается штрафом в размере от пятнадцатикратной  до девяностократной суммы взятки</w:t>
            </w:r>
            <w:r w:rsidR="00EB1712"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лишением права занимать определенные должности или заниматься определенной деятельностью на срок до трех лет,</w:t>
            </w:r>
          </w:p>
          <w:p w:rsidR="00E76D9D" w:rsidRPr="00EB1712" w:rsidRDefault="00E76D9D" w:rsidP="00EB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либо лишением свободы </w:t>
            </w:r>
            <w:proofErr w:type="gramStart"/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срок до двенадцати лет со штрафом в размере </w:t>
            </w:r>
            <w:r w:rsidR="00EB1712"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семидесятикратной суммы</w:t>
            </w:r>
            <w:proofErr w:type="gramEnd"/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взятки</w:t>
            </w:r>
          </w:p>
          <w:p w:rsidR="00AC399A" w:rsidRPr="00FE17FC" w:rsidRDefault="00AC399A" w:rsidP="00EB1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4C0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ч.1-5 </w:t>
            </w:r>
            <w:r w:rsidR="00AC399A" w:rsidRPr="00FE17FC">
              <w:rPr>
                <w:sz w:val="28"/>
                <w:szCs w:val="28"/>
              </w:rPr>
              <w:t>ст.291 УК РФ</w:t>
            </w:r>
          </w:p>
        </w:tc>
      </w:tr>
      <w:tr w:rsidR="00AC399A" w:rsidRPr="00FE17FC" w:rsidTr="00AC399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>
            <w:pPr>
              <w:pStyle w:val="a3"/>
              <w:rPr>
                <w:sz w:val="28"/>
                <w:szCs w:val="28"/>
              </w:rPr>
            </w:pPr>
            <w:r w:rsidRPr="00FE17FC">
              <w:rPr>
                <w:sz w:val="28"/>
                <w:szCs w:val="28"/>
              </w:rPr>
              <w:t>Получение взятки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9D" w:rsidRPr="00EB1712" w:rsidRDefault="00E76D9D" w:rsidP="00E7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наказывается штрафом в размере от </w:t>
            </w:r>
            <w:proofErr w:type="spellStart"/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двадцатипятикратной</w:t>
            </w:r>
            <w:proofErr w:type="spellEnd"/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      </w:r>
            <w:proofErr w:type="gramStart"/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срок до пятнадцати лет со штрафом в размере до семидесятикратной суммы</w:t>
            </w:r>
            <w:proofErr w:type="gramEnd"/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взятки</w:t>
            </w:r>
          </w:p>
          <w:p w:rsidR="00AC399A" w:rsidRPr="00FE17FC" w:rsidRDefault="00AC399A" w:rsidP="00E7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 w:rsidP="00E76D9D">
            <w:pPr>
              <w:pStyle w:val="a3"/>
              <w:rPr>
                <w:sz w:val="28"/>
                <w:szCs w:val="28"/>
              </w:rPr>
            </w:pPr>
            <w:r w:rsidRPr="00FE17FC">
              <w:rPr>
                <w:sz w:val="28"/>
                <w:szCs w:val="28"/>
              </w:rPr>
              <w:t>ч.1</w:t>
            </w:r>
            <w:r w:rsidR="00E76D9D">
              <w:rPr>
                <w:sz w:val="28"/>
                <w:szCs w:val="28"/>
              </w:rPr>
              <w:t>-6</w:t>
            </w:r>
            <w:r w:rsidRPr="00FE17FC">
              <w:rPr>
                <w:sz w:val="28"/>
                <w:szCs w:val="28"/>
              </w:rPr>
              <w:t xml:space="preserve"> ст.290 УК РФ</w:t>
            </w:r>
          </w:p>
        </w:tc>
      </w:tr>
      <w:tr w:rsidR="00AC399A" w:rsidRPr="00FE17FC" w:rsidTr="00AC399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 w:rsidP="00E76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>
            <w:pPr>
              <w:pStyle w:val="a3"/>
              <w:rPr>
                <w:sz w:val="28"/>
                <w:szCs w:val="28"/>
              </w:rPr>
            </w:pPr>
          </w:p>
        </w:tc>
      </w:tr>
      <w:tr w:rsidR="00AC399A" w:rsidRPr="00FE17FC" w:rsidTr="00AC399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>
            <w:pPr>
              <w:pStyle w:val="a3"/>
              <w:rPr>
                <w:sz w:val="28"/>
                <w:szCs w:val="28"/>
              </w:rPr>
            </w:pPr>
            <w:r w:rsidRPr="00FE17FC">
              <w:rPr>
                <w:sz w:val="28"/>
                <w:szCs w:val="28"/>
              </w:rPr>
              <w:t>Провокация взятки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A31" w:rsidRPr="00EB1712" w:rsidRDefault="00731A31" w:rsidP="0073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наказывается штрафом в размере до </w:t>
            </w:r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двухсот тысяч рублей или в размере заработной платы или иного дохода осужденного за период до восемнадцати месяцев,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пяти лет с лишением права занимать</w:t>
            </w:r>
            <w:proofErr w:type="gramEnd"/>
            <w:r w:rsidRPr="00EB17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определенные должности или заниматься определенной деятельностью на срок до трех лет или без такового.</w:t>
            </w:r>
          </w:p>
          <w:p w:rsidR="00AC399A" w:rsidRPr="00FE17FC" w:rsidRDefault="00AC399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99A" w:rsidRPr="00FE17FC" w:rsidRDefault="00AC399A">
            <w:pPr>
              <w:pStyle w:val="a3"/>
              <w:rPr>
                <w:sz w:val="28"/>
                <w:szCs w:val="28"/>
              </w:rPr>
            </w:pPr>
            <w:r w:rsidRPr="00FE17FC">
              <w:rPr>
                <w:sz w:val="28"/>
                <w:szCs w:val="28"/>
              </w:rPr>
              <w:lastRenderedPageBreak/>
              <w:t>ст.304 УК РФ</w:t>
            </w:r>
          </w:p>
        </w:tc>
      </w:tr>
    </w:tbl>
    <w:p w:rsidR="00AC399A" w:rsidRPr="00FE17FC" w:rsidRDefault="00AC399A" w:rsidP="00731A31">
      <w:pPr>
        <w:pStyle w:val="a3"/>
        <w:rPr>
          <w:sz w:val="28"/>
          <w:szCs w:val="28"/>
        </w:rPr>
      </w:pPr>
      <w:r w:rsidRPr="00FE17FC">
        <w:rPr>
          <w:sz w:val="28"/>
          <w:szCs w:val="28"/>
        </w:rPr>
        <w:lastRenderedPageBreak/>
        <w:t> </w:t>
      </w:r>
    </w:p>
    <w:p w:rsidR="00AC399A" w:rsidRPr="00FE17FC" w:rsidRDefault="00AC399A" w:rsidP="00AC39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ВЗЯТКА ИЛИ ПОДКУП ЧЕРЕЗ ПОСРЕДНИКА</w:t>
      </w:r>
    </w:p>
    <w:p w:rsidR="007855F1" w:rsidRDefault="00AC399A" w:rsidP="00AC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</w:p>
    <w:p w:rsidR="00AC399A" w:rsidRPr="00FE17FC" w:rsidRDefault="00AC399A" w:rsidP="00AC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Взятка нередко дается и берется через посредников</w:t>
      </w:r>
      <w:r w:rsidR="00EB17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</w:p>
    <w:p w:rsidR="00AC399A" w:rsidRPr="00FE17FC" w:rsidRDefault="00AC399A" w:rsidP="00AC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Коммерческий подкуп может осуществляться через посреднико</w:t>
      </w:r>
      <w:proofErr w:type="gramStart"/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подчиненных сотрудников, партнеров по бизнесу, специально нанятых лиц, которые тоже рассматриваются Уголовным Кодексом Российской Федерации как пособники преступления.</w:t>
      </w:r>
    </w:p>
    <w:p w:rsidR="00AC399A" w:rsidRPr="00FE17FC" w:rsidRDefault="00AC399A" w:rsidP="00AC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C399A" w:rsidRPr="00FE17FC" w:rsidRDefault="00AC399A" w:rsidP="00AC399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 ВЫМОГАТЕЛЬСТВА, ВЗЯТКИ</w:t>
      </w:r>
    </w:p>
    <w:p w:rsidR="007855F1" w:rsidRDefault="007855F1" w:rsidP="00AC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99A" w:rsidRPr="00FE17FC" w:rsidRDefault="00AC399A" w:rsidP="00AC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давший взятку или совершивший коммерческий подкуп (п.1. и п.2 статьи 204 УК РФ), может быть освобожден от ответственности, если:</w:t>
      </w:r>
    </w:p>
    <w:p w:rsidR="00AC399A" w:rsidRPr="00FE17FC" w:rsidRDefault="00AC399A" w:rsidP="00AC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  -установлен факт вымогательства;</w:t>
      </w:r>
    </w:p>
    <w:p w:rsidR="00AC399A" w:rsidRPr="00FE17FC" w:rsidRDefault="00AC399A" w:rsidP="00AC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-гражданин добровольно сообщил о </w:t>
      </w:r>
      <w:proofErr w:type="gramStart"/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содеянном</w:t>
      </w:r>
      <w:proofErr w:type="gramEnd"/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правоохранительные органы.</w:t>
      </w:r>
    </w:p>
    <w:p w:rsidR="00AC399A" w:rsidRPr="00FE17FC" w:rsidRDefault="00AC399A" w:rsidP="00AC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FE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Помните!</w:t>
      </w: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 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AC399A" w:rsidRPr="00FE17FC" w:rsidRDefault="00AC399A" w:rsidP="00AC3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</w:t>
      </w: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преступление и наказывается лишением свободы на срок до шести лет (статья 306</w:t>
      </w:r>
      <w:r w:rsidR="004C2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УК РФ</w:t>
      </w: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C399A" w:rsidRPr="00FE17FC" w:rsidRDefault="00AC399A" w:rsidP="009C6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Pr="00FE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</w:p>
    <w:p w:rsidR="002E5F71" w:rsidRPr="00FE17FC" w:rsidRDefault="002E5F71" w:rsidP="009C66C5">
      <w:pPr>
        <w:pStyle w:val="a3"/>
        <w:jc w:val="center"/>
        <w:rPr>
          <w:sz w:val="28"/>
          <w:szCs w:val="28"/>
        </w:rPr>
      </w:pPr>
      <w:r w:rsidRPr="00FE17FC">
        <w:rPr>
          <w:rStyle w:val="a4"/>
          <w:sz w:val="28"/>
          <w:szCs w:val="28"/>
        </w:rPr>
        <w:t>МОЖНО ЛИ ДОЛЖНОСТНОМУ ЛИЦУ ОБЕЗОПАСИТЬ</w:t>
      </w:r>
    </w:p>
    <w:p w:rsidR="002E5F71" w:rsidRPr="00FE17FC" w:rsidRDefault="002E5F71" w:rsidP="009C66C5">
      <w:pPr>
        <w:pStyle w:val="a3"/>
        <w:jc w:val="center"/>
        <w:rPr>
          <w:sz w:val="28"/>
          <w:szCs w:val="28"/>
        </w:rPr>
      </w:pPr>
      <w:r w:rsidRPr="00FE17FC">
        <w:rPr>
          <w:rStyle w:val="a4"/>
          <w:sz w:val="28"/>
          <w:szCs w:val="28"/>
        </w:rPr>
        <w:t>СЕБЯ ОТ ПРОВОКАЦИИ ВЗЯТКИ?</w:t>
      </w:r>
    </w:p>
    <w:p w:rsidR="002E5F71" w:rsidRPr="00FE17FC" w:rsidRDefault="002E5F71" w:rsidP="002961E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E17FC">
        <w:rPr>
          <w:sz w:val="28"/>
          <w:szCs w:val="28"/>
        </w:rPr>
        <w:t>Да, вполне можно, если придерживаться определенных, достаточно простых для соблюдения, правил, основными из которых являются следующие:</w:t>
      </w:r>
      <w:proofErr w:type="gramEnd"/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1) старайтесь всегда вести прием посетителей, обращающихся к вам за решением каких-либо личных или служебных вопросов, в присутствии других лиц;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  отказ принять взятку;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3) уберите с рабочего стола документы и другие предметы, под которые можно незаметно положить деньги;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 xml:space="preserve">5) внимательно выслушать и точно запомнить предложенные </w:t>
      </w:r>
      <w:r w:rsidR="00994606">
        <w:rPr>
          <w:sz w:val="28"/>
          <w:szCs w:val="28"/>
        </w:rPr>
        <w:t>в</w:t>
      </w:r>
      <w:r w:rsidRPr="00FE17FC">
        <w:rPr>
          <w:sz w:val="28"/>
          <w:szCs w:val="28"/>
        </w:rPr>
        <w:t>ам условия (размеры сумм, наименовани</w:t>
      </w:r>
      <w:r w:rsidR="009C66C5">
        <w:rPr>
          <w:sz w:val="28"/>
          <w:szCs w:val="28"/>
        </w:rPr>
        <w:t>я</w:t>
      </w:r>
      <w:r w:rsidRPr="00FE17FC">
        <w:rPr>
          <w:sz w:val="28"/>
          <w:szCs w:val="28"/>
        </w:rPr>
        <w:t xml:space="preserve">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 xml:space="preserve">6) не берите инициативу в разговоре на себя, больше «работайте на прием», позволяйте потенциальному взяткополучателю «выговориться», сообщить </w:t>
      </w:r>
      <w:r w:rsidR="00994606">
        <w:rPr>
          <w:sz w:val="28"/>
          <w:szCs w:val="28"/>
        </w:rPr>
        <w:t>в</w:t>
      </w:r>
      <w:r w:rsidRPr="00FE17FC">
        <w:rPr>
          <w:sz w:val="28"/>
          <w:szCs w:val="28"/>
        </w:rPr>
        <w:t>ам как можно больше информации;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7)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lastRenderedPageBreak/>
        <w:t>9) обо всех поступивших предложениях и попытках дать вам взятку в письменном виде информируйте своего непосредственного руководителя;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10)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 xml:space="preserve">11) категорически запретите своим родственникам без вашего </w:t>
      </w:r>
      <w:proofErr w:type="gramStart"/>
      <w:r w:rsidRPr="00FE17FC">
        <w:rPr>
          <w:sz w:val="28"/>
          <w:szCs w:val="28"/>
        </w:rPr>
        <w:t>ведома</w:t>
      </w:r>
      <w:proofErr w:type="gramEnd"/>
      <w:r w:rsidRPr="00FE17FC">
        <w:rPr>
          <w:sz w:val="28"/>
          <w:szCs w:val="28"/>
        </w:rPr>
        <w:t xml:space="preserve"> принимать какие-либо материальные ценности (деньги, подарки и т.п.) от кого бы то ни было.</w:t>
      </w:r>
    </w:p>
    <w:p w:rsidR="002E5F71" w:rsidRPr="00FE17FC" w:rsidRDefault="002E5F71" w:rsidP="002E5F71">
      <w:pPr>
        <w:pStyle w:val="a3"/>
        <w:jc w:val="center"/>
        <w:rPr>
          <w:sz w:val="28"/>
          <w:szCs w:val="28"/>
        </w:rPr>
      </w:pPr>
      <w:r w:rsidRPr="00FE17FC">
        <w:rPr>
          <w:rStyle w:val="a5"/>
          <w:b/>
          <w:bCs/>
          <w:sz w:val="28"/>
          <w:szCs w:val="28"/>
        </w:rPr>
        <w:t> </w:t>
      </w:r>
      <w:r w:rsidRPr="00FE17FC">
        <w:rPr>
          <w:rStyle w:val="a4"/>
          <w:sz w:val="28"/>
          <w:szCs w:val="28"/>
        </w:rPr>
        <w:t xml:space="preserve">  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rStyle w:val="a4"/>
          <w:sz w:val="28"/>
          <w:szCs w:val="28"/>
        </w:rPr>
        <w:t>ЧТО СЛЕДУЕТ ВАМ ПРЕДПРИНЯТЬ СРАЗУ ПОСЛЕ СВЕРШИВШЕГОСЯ ФАКТА ПРЕДЛОЖЕНИЯ ВЗЯТКИ?</w:t>
      </w:r>
    </w:p>
    <w:p w:rsidR="002E5F71" w:rsidRPr="00FE17FC" w:rsidRDefault="002961E0" w:rsidP="002961E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F71" w:rsidRPr="00FE17FC">
        <w:rPr>
          <w:rFonts w:ascii="Times New Roman" w:hAnsi="Times New Roman" w:cs="Times New Roman"/>
          <w:sz w:val="28"/>
          <w:szCs w:val="28"/>
        </w:rPr>
        <w:t>Доложить о данном факте служебной запиской своему непосредственному руководителю.</w:t>
      </w:r>
    </w:p>
    <w:p w:rsidR="002E5F71" w:rsidRPr="00FE17FC" w:rsidRDefault="002961E0" w:rsidP="002961E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F71" w:rsidRPr="00FE17FC">
        <w:rPr>
          <w:rFonts w:ascii="Times New Roman" w:hAnsi="Times New Roman" w:cs="Times New Roman"/>
          <w:sz w:val="28"/>
          <w:szCs w:val="28"/>
        </w:rPr>
        <w:t>Обратиться с устным или письменным обращением о готовящемся преступлении в правоохранительные органы.</w:t>
      </w:r>
    </w:p>
    <w:p w:rsidR="002E5F71" w:rsidRPr="00FE17FC" w:rsidRDefault="002E5F71" w:rsidP="002961E0">
      <w:pPr>
        <w:pStyle w:val="a3"/>
        <w:ind w:firstLine="709"/>
        <w:jc w:val="both"/>
        <w:rPr>
          <w:sz w:val="28"/>
          <w:szCs w:val="28"/>
        </w:rPr>
      </w:pPr>
      <w:r w:rsidRPr="00FE17FC">
        <w:rPr>
          <w:sz w:val="28"/>
          <w:szCs w:val="28"/>
        </w:rPr>
        <w:t xml:space="preserve">В случае предложения взятки со стороны сотрудников органов внутренних дел, безопасности и других правоохранительных органов, </w:t>
      </w:r>
      <w:r w:rsidR="00994606">
        <w:rPr>
          <w:sz w:val="28"/>
          <w:szCs w:val="28"/>
        </w:rPr>
        <w:t>в</w:t>
      </w:r>
      <w:r w:rsidRPr="00FE17FC">
        <w:rPr>
          <w:sz w:val="28"/>
          <w:szCs w:val="28"/>
        </w:rPr>
        <w:t>ы можете обращаться непосредственно  в подразделения собственной безопасности этих органов, которые занимаются вопросами пересечения преступлений, совершаемых их сотрудниками.</w:t>
      </w:r>
    </w:p>
    <w:p w:rsidR="002E5F71" w:rsidRPr="00FE17FC" w:rsidRDefault="002E5F71" w:rsidP="002961E0">
      <w:pPr>
        <w:pStyle w:val="a3"/>
        <w:ind w:firstLine="709"/>
        <w:jc w:val="both"/>
        <w:rPr>
          <w:sz w:val="28"/>
          <w:szCs w:val="28"/>
        </w:rPr>
      </w:pPr>
      <w:r w:rsidRPr="00FE17FC">
        <w:rPr>
          <w:sz w:val="28"/>
          <w:szCs w:val="28"/>
        </w:rPr>
        <w:t xml:space="preserve">3. Попасть на прием к руководителю правоохранительного органа, куда </w:t>
      </w:r>
      <w:r w:rsidR="00994606">
        <w:rPr>
          <w:sz w:val="28"/>
          <w:szCs w:val="28"/>
        </w:rPr>
        <w:t>в</w:t>
      </w:r>
      <w:r w:rsidRPr="00FE17FC">
        <w:rPr>
          <w:sz w:val="28"/>
          <w:szCs w:val="28"/>
        </w:rPr>
        <w:t>ы обратились с сообщением о предложении Вам взятки.</w:t>
      </w:r>
    </w:p>
    <w:p w:rsidR="002E5F71" w:rsidRPr="00FE17FC" w:rsidRDefault="002E5F71" w:rsidP="002961E0">
      <w:pPr>
        <w:pStyle w:val="a3"/>
        <w:ind w:firstLine="709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4. Написать заявление о факте предложения Вам взятки, в котором точно указать: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 xml:space="preserve">- кто из должностных лиц (фамилия, имя, отчество, должность, учреждение) предлагает </w:t>
      </w:r>
      <w:r w:rsidR="00994606">
        <w:rPr>
          <w:sz w:val="28"/>
          <w:szCs w:val="28"/>
        </w:rPr>
        <w:t>в</w:t>
      </w:r>
      <w:r w:rsidRPr="00FE17FC">
        <w:rPr>
          <w:sz w:val="28"/>
          <w:szCs w:val="28"/>
        </w:rPr>
        <w:t>ам взятку;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- какова сумма и характер предлагаемой взятки;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 xml:space="preserve">- за какие конкретно действия (или бездействия) </w:t>
      </w:r>
      <w:r w:rsidR="00994606">
        <w:rPr>
          <w:sz w:val="28"/>
          <w:szCs w:val="28"/>
        </w:rPr>
        <w:t>в</w:t>
      </w:r>
      <w:r w:rsidRPr="00FE17FC">
        <w:rPr>
          <w:sz w:val="28"/>
          <w:szCs w:val="28"/>
        </w:rPr>
        <w:t>ам предлагают взятку;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- в какое время, в каком месте и каким образом должна произойти непосредственная передача взятки;</w:t>
      </w:r>
    </w:p>
    <w:p w:rsidR="002E5F71" w:rsidRPr="00FE17FC" w:rsidRDefault="002E5F71" w:rsidP="002E5F71">
      <w:pPr>
        <w:pStyle w:val="a3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- в дальнейшем действовать в соответствии с указаниями правоохранительного органа.</w:t>
      </w:r>
    </w:p>
    <w:p w:rsidR="002E5F71" w:rsidRPr="00FE17FC" w:rsidRDefault="002E5F71" w:rsidP="002961E0">
      <w:pPr>
        <w:pStyle w:val="a3"/>
        <w:jc w:val="center"/>
        <w:rPr>
          <w:sz w:val="28"/>
          <w:szCs w:val="28"/>
        </w:rPr>
      </w:pPr>
      <w:r w:rsidRPr="00FE17FC">
        <w:rPr>
          <w:rStyle w:val="a4"/>
          <w:sz w:val="28"/>
          <w:szCs w:val="28"/>
        </w:rPr>
        <w:lastRenderedPageBreak/>
        <w:t>ЭТО ВАЖНО ЗНАТЬ!</w:t>
      </w:r>
    </w:p>
    <w:p w:rsidR="002E5F71" w:rsidRPr="00FE17FC" w:rsidRDefault="002E5F71" w:rsidP="009C66C5">
      <w:pPr>
        <w:pStyle w:val="a3"/>
        <w:ind w:firstLine="709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2E5F71" w:rsidRPr="00FE17FC" w:rsidRDefault="002E5F71" w:rsidP="009C66C5">
      <w:pPr>
        <w:pStyle w:val="a3"/>
        <w:ind w:firstLine="709"/>
        <w:jc w:val="both"/>
        <w:rPr>
          <w:sz w:val="28"/>
          <w:szCs w:val="28"/>
        </w:rPr>
      </w:pPr>
      <w:r w:rsidRPr="00FE17FC">
        <w:rPr>
          <w:sz w:val="28"/>
          <w:szCs w:val="28"/>
        </w:rPr>
        <w:t xml:space="preserve">В дежурной части органа внутренних дел или приемной органов прокуратуры Вас обязаны выслушать и принять сообщение  в устной </w:t>
      </w:r>
      <w:r w:rsidR="00994606">
        <w:rPr>
          <w:sz w:val="28"/>
          <w:szCs w:val="28"/>
        </w:rPr>
        <w:t>или письменной форме, при этом в</w:t>
      </w:r>
      <w:r w:rsidRPr="00FE17FC">
        <w:rPr>
          <w:sz w:val="28"/>
          <w:szCs w:val="28"/>
        </w:rPr>
        <w:t>ам следует поинтересоваться фамилией, должностью и рабочим телефоном сотрудника, принявшего сообщение.</w:t>
      </w:r>
    </w:p>
    <w:p w:rsidR="002E5F71" w:rsidRPr="00FE17FC" w:rsidRDefault="002E5F71" w:rsidP="009946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принявшего сообщение, и его</w:t>
      </w:r>
    </w:p>
    <w:p w:rsidR="002E5F71" w:rsidRPr="00FE17FC" w:rsidRDefault="002E5F71" w:rsidP="009946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E17FC">
        <w:rPr>
          <w:sz w:val="28"/>
          <w:szCs w:val="28"/>
        </w:rPr>
        <w:t> подпись, регистрационный номер, наименование, адрес и телефон правоохранительного органа, дата приема сообщения.</w:t>
      </w:r>
    </w:p>
    <w:p w:rsidR="002961E0" w:rsidRDefault="002961E0" w:rsidP="00207F85">
      <w:pPr>
        <w:shd w:val="clear" w:color="auto" w:fill="FFFFFF"/>
        <w:spacing w:before="24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207F85" w:rsidRPr="00FE17FC" w:rsidRDefault="00207F85" w:rsidP="00207F85">
      <w:pPr>
        <w:shd w:val="clear" w:color="auto" w:fill="FFFFFF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F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ИЗУЧИВ ЭТУ ПАМЯТКУ И ПРИНЯВ ЕЁ К </w:t>
      </w:r>
      <w:r w:rsidRPr="00FE17F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РУКОВОДСТВУ В ДЕЙСТВИЯХ</w:t>
      </w:r>
      <w:r w:rsidR="0054232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,</w:t>
      </w:r>
      <w:r w:rsidRPr="00FE17F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FE17F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E17F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ПОМНИТЕ:</w:t>
      </w:r>
    </w:p>
    <w:p w:rsidR="00207F85" w:rsidRPr="00FE17FC" w:rsidRDefault="00207F85" w:rsidP="00207F85">
      <w:pPr>
        <w:shd w:val="clear" w:color="auto" w:fill="FFFFFF"/>
        <w:spacing w:before="134" w:line="360" w:lineRule="auto"/>
        <w:ind w:left="77" w:right="10" w:firstLine="632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proofErr w:type="gramStart"/>
      <w:r w:rsidRPr="00FE17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гражданин Российской Федерации,  </w:t>
      </w:r>
      <w:r w:rsidR="0054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FE17F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ы </w:t>
      </w:r>
      <w:r w:rsidRPr="00FE17F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вправе принять решение согласно своей гражданской </w:t>
      </w:r>
      <w:r w:rsidRPr="00FE17F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позиции, нравственным принципам, совести (морали) и жиз</w:t>
      </w:r>
      <w:r w:rsidRPr="00FE17F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softHyphen/>
      </w:r>
      <w:r w:rsidRPr="00FE17F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ненному опыту, обратиться с устным или письменным сообщением о ставшем известным </w:t>
      </w:r>
      <w:r w:rsidR="00994606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в</w:t>
      </w:r>
      <w:r w:rsidRPr="00FE17F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ам готовящемся </w:t>
      </w:r>
      <w:r w:rsidRPr="00FE17FC"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>(совершенном)</w:t>
      </w:r>
      <w:r w:rsidR="00A03FFD">
        <w:rPr>
          <w:rFonts w:ascii="Times New Roman" w:hAnsi="Times New Roman" w:cs="Times New Roman"/>
          <w:b/>
          <w:iCs/>
          <w:color w:val="000000"/>
          <w:spacing w:val="5"/>
          <w:sz w:val="28"/>
          <w:szCs w:val="28"/>
        </w:rPr>
        <w:t xml:space="preserve"> </w:t>
      </w:r>
      <w:r w:rsidRPr="00FE17F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преступлении в правоохранительн</w:t>
      </w:r>
      <w:bookmarkStart w:id="0" w:name="_GoBack"/>
      <w:bookmarkEnd w:id="0"/>
      <w:r w:rsidRPr="00FE17F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ые органы </w:t>
      </w:r>
      <w:r w:rsidRPr="00FE17F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по месту </w:t>
      </w:r>
      <w:r w:rsidR="0054232E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</w:t>
      </w:r>
      <w:r w:rsidRPr="00FE17F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ашего жительства или в вышестоящие органы и </w:t>
      </w:r>
      <w:r w:rsidRPr="00FE17F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встать на путь активного сопротивления </w:t>
      </w:r>
      <w:r w:rsidRPr="00FE17F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взяточникам и вымогателям.</w:t>
      </w:r>
      <w:proofErr w:type="gramEnd"/>
    </w:p>
    <w:p w:rsidR="00A4054F" w:rsidRPr="00FE17FC" w:rsidRDefault="007971B3" w:rsidP="00CB08EE">
      <w:pPr>
        <w:shd w:val="clear" w:color="auto" w:fill="FFFFFF"/>
        <w:spacing w:before="134" w:line="360" w:lineRule="auto"/>
        <w:ind w:left="77" w:right="10" w:firstLine="6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7F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______________________________________</w:t>
      </w:r>
    </w:p>
    <w:p w:rsidR="000E547C" w:rsidRDefault="000E547C" w:rsidP="005C3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E547C" w:rsidSect="00AB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F47"/>
    <w:multiLevelType w:val="multilevel"/>
    <w:tmpl w:val="6278F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E15C6"/>
    <w:multiLevelType w:val="multilevel"/>
    <w:tmpl w:val="ECC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8D9"/>
    <w:rsid w:val="000C3341"/>
    <w:rsid w:val="000E547C"/>
    <w:rsid w:val="00143A43"/>
    <w:rsid w:val="00207F85"/>
    <w:rsid w:val="002665FB"/>
    <w:rsid w:val="002961E0"/>
    <w:rsid w:val="002A5BD5"/>
    <w:rsid w:val="002E5F71"/>
    <w:rsid w:val="00383CA4"/>
    <w:rsid w:val="003C0946"/>
    <w:rsid w:val="004559B2"/>
    <w:rsid w:val="004C0525"/>
    <w:rsid w:val="004C2F77"/>
    <w:rsid w:val="00521520"/>
    <w:rsid w:val="0054232E"/>
    <w:rsid w:val="005C30D1"/>
    <w:rsid w:val="005C7E70"/>
    <w:rsid w:val="00602C58"/>
    <w:rsid w:val="006A00A7"/>
    <w:rsid w:val="00731A31"/>
    <w:rsid w:val="00752601"/>
    <w:rsid w:val="00757766"/>
    <w:rsid w:val="007855F1"/>
    <w:rsid w:val="007971B3"/>
    <w:rsid w:val="008B0FCC"/>
    <w:rsid w:val="008D320C"/>
    <w:rsid w:val="009031FE"/>
    <w:rsid w:val="00994606"/>
    <w:rsid w:val="009C66C5"/>
    <w:rsid w:val="009F5A0E"/>
    <w:rsid w:val="00A03FFD"/>
    <w:rsid w:val="00A4054F"/>
    <w:rsid w:val="00A65C32"/>
    <w:rsid w:val="00AB5C2F"/>
    <w:rsid w:val="00AC399A"/>
    <w:rsid w:val="00AF7A91"/>
    <w:rsid w:val="00B90939"/>
    <w:rsid w:val="00BB123E"/>
    <w:rsid w:val="00BB3B3F"/>
    <w:rsid w:val="00CB08EE"/>
    <w:rsid w:val="00CB68D9"/>
    <w:rsid w:val="00D55113"/>
    <w:rsid w:val="00D95C7F"/>
    <w:rsid w:val="00DA5C29"/>
    <w:rsid w:val="00E76D9D"/>
    <w:rsid w:val="00EB1712"/>
    <w:rsid w:val="00ED280E"/>
    <w:rsid w:val="00FE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C399A"/>
    <w:rPr>
      <w:b/>
      <w:bCs/>
    </w:rPr>
  </w:style>
  <w:style w:type="character" w:styleId="a5">
    <w:name w:val="Emphasis"/>
    <w:basedOn w:val="a0"/>
    <w:qFormat/>
    <w:rsid w:val="00AC39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C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C399A"/>
    <w:rPr>
      <w:b/>
      <w:bCs/>
    </w:rPr>
  </w:style>
  <w:style w:type="character" w:styleId="a5">
    <w:name w:val="Emphasis"/>
    <w:basedOn w:val="a0"/>
    <w:qFormat/>
    <w:rsid w:val="00AC39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ААМР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22</cp:revision>
  <cp:lastPrinted>2013-11-12T05:32:00Z</cp:lastPrinted>
  <dcterms:created xsi:type="dcterms:W3CDTF">2013-01-29T10:26:00Z</dcterms:created>
  <dcterms:modified xsi:type="dcterms:W3CDTF">2013-11-12T05:34:00Z</dcterms:modified>
</cp:coreProperties>
</file>